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79" w:rsidRPr="001B3CC1" w:rsidRDefault="00F51C79" w:rsidP="00F51C79">
      <w:pPr>
        <w:widowControl w:val="0"/>
        <w:adjustRightInd w:val="0"/>
        <w:ind w:left="6120" w:right="562" w:firstLine="1080"/>
        <w:outlineLvl w:val="0"/>
        <w:rPr>
          <w:b/>
          <w:bCs/>
          <w:lang w:val="bg-BG"/>
        </w:rPr>
      </w:pPr>
      <w:r w:rsidRPr="001D215E">
        <w:rPr>
          <w:b/>
          <w:bCs/>
          <w:lang w:val="ru-RU"/>
        </w:rPr>
        <w:t xml:space="preserve">ОБРАЗЕЦ № </w:t>
      </w:r>
      <w:r>
        <w:rPr>
          <w:b/>
          <w:bCs/>
          <w:lang w:val="bg-BG"/>
        </w:rPr>
        <w:t>10</w:t>
      </w:r>
    </w:p>
    <w:p w:rsidR="00F51C79" w:rsidRPr="001B3CC1" w:rsidRDefault="00F51C79" w:rsidP="00F51C79">
      <w:pPr>
        <w:pStyle w:val="1"/>
        <w:ind w:left="6120" w:right="562" w:firstLine="1080"/>
        <w:rPr>
          <w:b/>
          <w:sz w:val="24"/>
        </w:rPr>
      </w:pPr>
      <w:r w:rsidRPr="001B3CC1">
        <w:rPr>
          <w:b/>
          <w:sz w:val="24"/>
        </w:rPr>
        <w:t>ПРОЕКТ</w:t>
      </w:r>
      <w:r>
        <w:rPr>
          <w:b/>
          <w:sz w:val="24"/>
        </w:rPr>
        <w:t>!</w:t>
      </w:r>
    </w:p>
    <w:p w:rsidR="00F51C79" w:rsidRDefault="00F51C79" w:rsidP="00F51C79">
      <w:pPr>
        <w:ind w:left="-360" w:right="562" w:firstLine="360"/>
        <w:rPr>
          <w:lang w:val="bg-BG"/>
        </w:rPr>
      </w:pPr>
    </w:p>
    <w:p w:rsidR="00F51C79" w:rsidRPr="001B3CC1" w:rsidRDefault="00F51C79" w:rsidP="00F51C79">
      <w:pPr>
        <w:ind w:left="-360" w:right="562" w:firstLine="360"/>
        <w:rPr>
          <w:lang w:val="bg-BG"/>
        </w:rPr>
      </w:pPr>
    </w:p>
    <w:p w:rsidR="00F51C79" w:rsidRDefault="00F51C79" w:rsidP="00F51C79">
      <w:pPr>
        <w:ind w:right="562" w:firstLine="1140"/>
        <w:jc w:val="center"/>
        <w:rPr>
          <w:b/>
          <w:lang w:val="bg-BG"/>
        </w:rPr>
      </w:pPr>
      <w:r w:rsidRPr="00D824D9">
        <w:rPr>
          <w:b/>
          <w:lang w:val="bg-BG"/>
        </w:rPr>
        <w:t>Д     О     Г     О     В     О     Р</w:t>
      </w:r>
    </w:p>
    <w:p w:rsidR="00F51C79" w:rsidRPr="00D824D9" w:rsidRDefault="00F51C79" w:rsidP="00F51C79">
      <w:pPr>
        <w:ind w:right="562" w:firstLine="1140"/>
        <w:jc w:val="center"/>
        <w:rPr>
          <w:b/>
          <w:lang w:val="bg-BG"/>
        </w:rPr>
      </w:pPr>
      <w:r w:rsidRPr="00D824D9">
        <w:rPr>
          <w:b/>
          <w:lang w:val="bg-BG"/>
        </w:rPr>
        <w:t>за доставка на горива и масла</w:t>
      </w:r>
    </w:p>
    <w:p w:rsidR="00F51C79" w:rsidRPr="00D824D9" w:rsidRDefault="00F51C79" w:rsidP="00F51C79">
      <w:pPr>
        <w:ind w:right="562" w:firstLine="1140"/>
        <w:jc w:val="both"/>
        <w:rPr>
          <w:b/>
          <w:lang w:val="bg-BG"/>
        </w:rPr>
      </w:pPr>
    </w:p>
    <w:p w:rsidR="00F51C79" w:rsidRPr="00D824D9" w:rsidRDefault="00F51C79" w:rsidP="00F51C79">
      <w:pPr>
        <w:ind w:right="562" w:firstLine="1140"/>
        <w:jc w:val="both"/>
        <w:rPr>
          <w:lang w:val="bg-BG"/>
        </w:rPr>
      </w:pPr>
    </w:p>
    <w:p w:rsidR="00F51C79" w:rsidRPr="00D824D9" w:rsidRDefault="00F51C79" w:rsidP="00F51C79">
      <w:pPr>
        <w:ind w:left="-180" w:right="562" w:firstLine="900"/>
        <w:jc w:val="both"/>
        <w:rPr>
          <w:lang w:val="bg-BG"/>
        </w:rPr>
      </w:pPr>
      <w:r w:rsidRPr="00D824D9">
        <w:rPr>
          <w:lang w:val="bg-BG"/>
        </w:rPr>
        <w:t>Днес,  ...............</w:t>
      </w:r>
      <w:r w:rsidR="00531A30">
        <w:rPr>
          <w:lang w:val="bg-BG"/>
        </w:rPr>
        <w:t xml:space="preserve">....... </w:t>
      </w:r>
      <w:smartTag w:uri="urn:schemas-microsoft-com:office:smarttags" w:element="metricconverter">
        <w:smartTagPr>
          <w:attr w:name="ProductID" w:val="2014 г"/>
        </w:smartTagPr>
        <w:r w:rsidR="00531A30">
          <w:rPr>
            <w:lang w:val="bg-BG"/>
          </w:rPr>
          <w:t>2014</w:t>
        </w:r>
        <w:r w:rsidR="002E22B4">
          <w:rPr>
            <w:lang w:val="bg-BG"/>
          </w:rPr>
          <w:t xml:space="preserve"> г</w:t>
        </w:r>
      </w:smartTag>
      <w:r w:rsidR="002E22B4">
        <w:rPr>
          <w:lang w:val="bg-BG"/>
        </w:rPr>
        <w:t>., в гр. Кнежа, между ПРОФЕСИОНАЛНА ГИМНАЗИЯ ПО ЗЕМЕДЕЛИЕ „СТЕФАН ЦАНОВ”</w:t>
      </w:r>
      <w:r w:rsidRPr="00D824D9">
        <w:rPr>
          <w:lang w:val="bg-BG"/>
        </w:rPr>
        <w:t>, със седалище и ад</w:t>
      </w:r>
      <w:r w:rsidR="002E22B4">
        <w:rPr>
          <w:lang w:val="bg-BG"/>
        </w:rPr>
        <w:t>рес на управление: гр. Кнежа, ул. ”Марин Боев</w:t>
      </w:r>
      <w:r w:rsidRPr="00D824D9">
        <w:rPr>
          <w:lang w:val="bg-BG"/>
        </w:rPr>
        <w:t>”</w:t>
      </w:r>
      <w:r w:rsidR="002E22B4">
        <w:rPr>
          <w:lang w:val="bg-BG"/>
        </w:rPr>
        <w:t>, №5, ЕИК по регистър БУЛСТАТ 000183295</w:t>
      </w:r>
      <w:r w:rsidRPr="00D824D9">
        <w:rPr>
          <w:lang w:val="bg-BG"/>
        </w:rPr>
        <w:t>, представлява</w:t>
      </w:r>
      <w:r w:rsidR="002E22B4">
        <w:rPr>
          <w:lang w:val="bg-BG"/>
        </w:rPr>
        <w:t>на от инж. Светлана Господинова Калапишева</w:t>
      </w:r>
      <w:r w:rsidRPr="00D824D9">
        <w:rPr>
          <w:lang w:val="bg-BG"/>
        </w:rPr>
        <w:t xml:space="preserve"> – дире</w:t>
      </w:r>
      <w:r w:rsidR="002E22B4">
        <w:rPr>
          <w:lang w:val="bg-BG"/>
        </w:rPr>
        <w:t>ктор и Малина Начева Костовска</w:t>
      </w:r>
      <w:r w:rsidRPr="00D824D9">
        <w:rPr>
          <w:lang w:val="bg-BG"/>
        </w:rPr>
        <w:t xml:space="preserve"> – главен счетоводител, наричана за краткост </w:t>
      </w:r>
      <w:r w:rsidRPr="00D824D9">
        <w:rPr>
          <w:b/>
          <w:lang w:val="bg-BG"/>
        </w:rPr>
        <w:t>“ВЪЗЛОЖИТЕЛ”</w:t>
      </w:r>
      <w:r w:rsidRPr="00D824D9">
        <w:rPr>
          <w:lang w:val="bg-BG"/>
        </w:rPr>
        <w:t xml:space="preserve">, от една страна и </w:t>
      </w:r>
    </w:p>
    <w:p w:rsidR="00F51C79" w:rsidRPr="00D824D9" w:rsidRDefault="00F51C79" w:rsidP="00F51C79">
      <w:pPr>
        <w:ind w:left="-180" w:right="562" w:firstLine="900"/>
        <w:jc w:val="both"/>
        <w:rPr>
          <w:b/>
          <w:bCs/>
          <w:lang w:val="bg-BG"/>
        </w:rPr>
      </w:pPr>
      <w:r w:rsidRPr="00D824D9">
        <w:rPr>
          <w:color w:val="000000"/>
          <w:lang w:val="bg-BG"/>
        </w:rPr>
        <w:t xml:space="preserve">........................................................................................................, със седалище и адрес на управление:…......……………………………..……......, ЕИК по регистър БУЛСТАТ ………………………., представлявано от  .................................................................., в качеството му на - ……………………………..……….., </w:t>
      </w:r>
      <w:r w:rsidRPr="00D824D9">
        <w:rPr>
          <w:lang w:val="bg-BG"/>
        </w:rPr>
        <w:t xml:space="preserve">наричано за краткост </w:t>
      </w:r>
      <w:r w:rsidRPr="00D824D9">
        <w:rPr>
          <w:b/>
          <w:lang w:val="bg-BG"/>
        </w:rPr>
        <w:t>“ИЗПЪЛНИТЕЛ”</w:t>
      </w:r>
      <w:r w:rsidRPr="00D824D9">
        <w:rPr>
          <w:lang w:val="bg-BG"/>
        </w:rPr>
        <w:t>, от друга страна</w:t>
      </w:r>
      <w:r w:rsidRPr="00D824D9">
        <w:rPr>
          <w:color w:val="000000"/>
          <w:lang w:val="bg-BG"/>
        </w:rPr>
        <w:t>, се сключи настоящият договор за следното:</w:t>
      </w:r>
    </w:p>
    <w:p w:rsidR="00F51C79" w:rsidRPr="00D824D9" w:rsidRDefault="00F51C79" w:rsidP="00F51C79">
      <w:pPr>
        <w:ind w:left="-180" w:right="562" w:firstLine="900"/>
        <w:jc w:val="both"/>
        <w:rPr>
          <w:b/>
          <w:bCs/>
          <w:lang w:val="bg-BG"/>
        </w:rPr>
      </w:pPr>
    </w:p>
    <w:p w:rsidR="00F51C79" w:rsidRPr="00D824D9" w:rsidRDefault="00F51C79" w:rsidP="00F51C79">
      <w:pPr>
        <w:ind w:left="-180" w:right="562" w:firstLine="900"/>
        <w:jc w:val="both"/>
        <w:rPr>
          <w:b/>
          <w:lang w:val="bg-BG"/>
        </w:rPr>
      </w:pPr>
      <w:r w:rsidRPr="00D824D9">
        <w:rPr>
          <w:b/>
          <w:lang w:val="bg-BG"/>
        </w:rPr>
        <w:t>І. ПРЕДМЕТ НА ДОГОВОРА</w:t>
      </w:r>
    </w:p>
    <w:p w:rsidR="00F51C79" w:rsidRPr="00D824D9" w:rsidRDefault="00F51C79" w:rsidP="00F51C79">
      <w:pPr>
        <w:tabs>
          <w:tab w:val="left" w:pos="0"/>
        </w:tabs>
        <w:ind w:left="-180" w:right="562" w:firstLine="900"/>
        <w:jc w:val="both"/>
        <w:rPr>
          <w:b/>
          <w:bCs/>
          <w:lang w:val="bg-BG"/>
        </w:rPr>
      </w:pPr>
    </w:p>
    <w:p w:rsidR="00F51C79" w:rsidRPr="00D824D9" w:rsidRDefault="00F51C79" w:rsidP="00F51C79">
      <w:pPr>
        <w:ind w:left="-180" w:right="562" w:firstLine="900"/>
        <w:jc w:val="both"/>
        <w:rPr>
          <w:lang w:val="bg-BG"/>
        </w:rPr>
      </w:pPr>
      <w:r w:rsidRPr="00D824D9">
        <w:rPr>
          <w:b/>
          <w:bCs/>
          <w:lang w:val="bg-BG"/>
        </w:rPr>
        <w:t xml:space="preserve">Чл. 1. </w:t>
      </w:r>
      <w:r w:rsidRPr="00D824D9">
        <w:rPr>
          <w:lang w:val="bg-BG"/>
        </w:rPr>
        <w:t>Възложителят възлага, а Изпълнителят приема да изпълни следното:</w:t>
      </w:r>
    </w:p>
    <w:p w:rsidR="00F51C79" w:rsidRPr="00D824D9" w:rsidRDefault="00F51C79" w:rsidP="00F51C79">
      <w:pPr>
        <w:tabs>
          <w:tab w:val="left" w:pos="0"/>
        </w:tabs>
        <w:ind w:left="-180" w:right="562" w:firstLine="900"/>
        <w:jc w:val="both"/>
        <w:rPr>
          <w:lang w:val="bg-BG"/>
        </w:rPr>
      </w:pPr>
      <w:r w:rsidRPr="00D824D9">
        <w:rPr>
          <w:lang w:val="bg-BG"/>
        </w:rPr>
        <w:t xml:space="preserve">Да извърши доставка на течни горива, както следва: </w:t>
      </w:r>
    </w:p>
    <w:p w:rsidR="00F51C79" w:rsidRPr="00D824D9" w:rsidRDefault="00F51C79" w:rsidP="00F51C79">
      <w:pPr>
        <w:tabs>
          <w:tab w:val="left" w:pos="0"/>
        </w:tabs>
        <w:ind w:left="-180" w:right="562" w:firstLine="900"/>
        <w:jc w:val="both"/>
        <w:rPr>
          <w:lang w:val="bg-BG"/>
        </w:rPr>
      </w:pPr>
      <w:r w:rsidRPr="00D824D9">
        <w:rPr>
          <w:lang w:val="bg-BG"/>
        </w:rPr>
        <w:t xml:space="preserve">- </w:t>
      </w:r>
      <w:r w:rsidR="002E22B4">
        <w:rPr>
          <w:bCs/>
          <w:lang w:val="bg-BG"/>
        </w:rPr>
        <w:t>автомобилен бензин А-95Н/А-98Н</w:t>
      </w:r>
      <w:r w:rsidRPr="00D824D9">
        <w:rPr>
          <w:lang w:val="bg-BG"/>
        </w:rPr>
        <w:t xml:space="preserve"> – приблизително количество за доставка </w:t>
      </w:r>
      <w:r w:rsidR="009D5E9B">
        <w:rPr>
          <w:lang w:val="bg-BG"/>
        </w:rPr>
        <w:t>4,5</w:t>
      </w:r>
      <w:r w:rsidRPr="009D5E9B">
        <w:rPr>
          <w:lang w:val="bg-BG"/>
        </w:rPr>
        <w:t xml:space="preserve"> х</w:t>
      </w:r>
      <w:r w:rsidRPr="00D824D9">
        <w:rPr>
          <w:lang w:val="bg-BG"/>
        </w:rPr>
        <w:t>ил. л.;</w:t>
      </w:r>
    </w:p>
    <w:p w:rsidR="00F51C79" w:rsidRPr="00D824D9" w:rsidRDefault="00F51C79" w:rsidP="00F51C79">
      <w:pPr>
        <w:tabs>
          <w:tab w:val="left" w:pos="0"/>
        </w:tabs>
        <w:ind w:left="-180" w:right="562" w:firstLine="900"/>
        <w:jc w:val="both"/>
        <w:rPr>
          <w:lang w:val="bg-BG"/>
        </w:rPr>
      </w:pPr>
      <w:r w:rsidRPr="00D824D9">
        <w:rPr>
          <w:b/>
          <w:bCs/>
          <w:lang w:val="bg-BG"/>
        </w:rPr>
        <w:t>-</w:t>
      </w:r>
      <w:r w:rsidRPr="00D824D9">
        <w:rPr>
          <w:bCs/>
          <w:lang w:val="bg-BG"/>
        </w:rPr>
        <w:t xml:space="preserve"> дизелово гориво</w:t>
      </w:r>
      <w:r w:rsidRPr="00D824D9">
        <w:rPr>
          <w:lang w:val="bg-BG"/>
        </w:rPr>
        <w:t xml:space="preserve"> – приблизително количество за доставка </w:t>
      </w:r>
      <w:r w:rsidR="009D5E9B">
        <w:rPr>
          <w:lang w:val="bg-BG"/>
        </w:rPr>
        <w:t>10</w:t>
      </w:r>
      <w:r w:rsidRPr="009D5E9B">
        <w:rPr>
          <w:lang w:val="bg-BG"/>
        </w:rPr>
        <w:t xml:space="preserve"> хил. л.;</w:t>
      </w:r>
    </w:p>
    <w:p w:rsidR="00F51C79" w:rsidRPr="00D824D9" w:rsidRDefault="00F51C79" w:rsidP="00F51C79">
      <w:pPr>
        <w:tabs>
          <w:tab w:val="left" w:pos="0"/>
        </w:tabs>
        <w:ind w:left="-180" w:right="562" w:firstLine="900"/>
        <w:jc w:val="both"/>
        <w:rPr>
          <w:lang w:val="bg-BG"/>
        </w:rPr>
      </w:pPr>
      <w:r w:rsidRPr="00D824D9">
        <w:rPr>
          <w:lang w:val="bg-BG"/>
        </w:rPr>
        <w:t>както и на  моторни масла за нуждите н</w:t>
      </w:r>
      <w:r w:rsidR="002E22B4">
        <w:rPr>
          <w:lang w:val="bg-BG"/>
        </w:rPr>
        <w:t>а авто-тракторния парк на ПГЗ „Стефан Цанов”</w:t>
      </w:r>
      <w:r w:rsidR="00531A30">
        <w:rPr>
          <w:lang w:val="bg-BG"/>
        </w:rPr>
        <w:t xml:space="preserve"> през 2014</w:t>
      </w:r>
      <w:r w:rsidRPr="00D824D9">
        <w:rPr>
          <w:lang w:val="bg-BG"/>
        </w:rPr>
        <w:t xml:space="preserve"> -</w:t>
      </w:r>
      <w:r w:rsidR="00CB18B2">
        <w:rPr>
          <w:lang w:val="bg-BG"/>
        </w:rPr>
        <w:t xml:space="preserve"> </w:t>
      </w:r>
      <w:smartTag w:uri="urn:schemas-microsoft-com:office:smarttags" w:element="metricconverter">
        <w:smartTagPr>
          <w:attr w:name="ProductID" w:val="2015 г"/>
        </w:smartTagPr>
        <w:r w:rsidR="00531A30">
          <w:rPr>
            <w:lang w:val="bg-BG"/>
          </w:rPr>
          <w:t>2015</w:t>
        </w:r>
        <w:r w:rsidRPr="00D824D9">
          <w:rPr>
            <w:lang w:val="bg-BG"/>
          </w:rPr>
          <w:t xml:space="preserve"> г</w:t>
        </w:r>
      </w:smartTag>
      <w:r w:rsidRPr="00D824D9">
        <w:rPr>
          <w:lang w:val="bg-BG"/>
        </w:rPr>
        <w:t xml:space="preserve">. </w:t>
      </w:r>
      <w:r w:rsidR="009D5E9B">
        <w:rPr>
          <w:lang w:val="bg-BG"/>
        </w:rPr>
        <w:t>на обща стойност приблизително 3</w:t>
      </w:r>
      <w:r w:rsidR="002E22B4">
        <w:rPr>
          <w:lang w:val="bg-BG"/>
        </w:rPr>
        <w:t>5 000 лв. (двадесет</w:t>
      </w:r>
      <w:r w:rsidRPr="00D824D9">
        <w:rPr>
          <w:lang w:val="bg-BG"/>
        </w:rPr>
        <w:t xml:space="preserve"> и пет хиляди лева), без ДДС.</w:t>
      </w:r>
    </w:p>
    <w:p w:rsidR="00F51C79" w:rsidRPr="00D824D9" w:rsidRDefault="00F51C79" w:rsidP="00F51C79">
      <w:pPr>
        <w:ind w:left="-180" w:right="562" w:firstLine="900"/>
        <w:jc w:val="both"/>
        <w:rPr>
          <w:lang w:val="bg-BG"/>
        </w:rPr>
      </w:pPr>
    </w:p>
    <w:p w:rsidR="00F51C79" w:rsidRPr="00D824D9" w:rsidRDefault="00F51C79" w:rsidP="00F51C79">
      <w:pPr>
        <w:tabs>
          <w:tab w:val="left" w:pos="0"/>
        </w:tabs>
        <w:ind w:left="-180" w:right="562" w:firstLine="900"/>
        <w:jc w:val="both"/>
        <w:rPr>
          <w:b/>
          <w:bCs/>
          <w:lang w:val="bg-BG"/>
        </w:rPr>
      </w:pPr>
      <w:r w:rsidRPr="00D824D9">
        <w:rPr>
          <w:b/>
          <w:bCs/>
          <w:lang w:val="bg-BG"/>
        </w:rPr>
        <w:t>II. СРОКОВЕ</w:t>
      </w:r>
    </w:p>
    <w:p w:rsidR="00F51C79" w:rsidRPr="00D824D9" w:rsidRDefault="00F51C79" w:rsidP="00F51C79">
      <w:pPr>
        <w:tabs>
          <w:tab w:val="left" w:pos="0"/>
        </w:tabs>
        <w:ind w:left="-180" w:right="562" w:firstLine="900"/>
        <w:jc w:val="both"/>
        <w:rPr>
          <w:b/>
          <w:bCs/>
          <w:lang w:val="bg-BG"/>
        </w:rPr>
      </w:pPr>
    </w:p>
    <w:p w:rsidR="00F51C79" w:rsidRPr="00D824D9" w:rsidRDefault="00F51C79" w:rsidP="00F51C79">
      <w:pPr>
        <w:tabs>
          <w:tab w:val="left" w:pos="0"/>
        </w:tabs>
        <w:ind w:left="-180" w:right="562" w:firstLine="900"/>
        <w:jc w:val="both"/>
        <w:rPr>
          <w:bCs/>
          <w:lang w:val="bg-BG"/>
        </w:rPr>
      </w:pPr>
      <w:r w:rsidRPr="00D824D9">
        <w:rPr>
          <w:b/>
          <w:bCs/>
          <w:lang w:val="bg-BG"/>
        </w:rPr>
        <w:t>Чл. 2. (1)</w:t>
      </w:r>
      <w:r w:rsidRPr="00D824D9">
        <w:rPr>
          <w:lang w:val="bg-BG"/>
        </w:rPr>
        <w:t xml:space="preserve"> За начало на изпълнението на договора се счита </w:t>
      </w:r>
      <w:r w:rsidRPr="00D824D9">
        <w:rPr>
          <w:bCs/>
          <w:lang w:val="bg-BG"/>
        </w:rPr>
        <w:t>датата на неговото подписване от двете страни.</w:t>
      </w:r>
    </w:p>
    <w:p w:rsidR="00F51C79" w:rsidRPr="00D824D9" w:rsidRDefault="00F51C79" w:rsidP="00F51C79">
      <w:pPr>
        <w:tabs>
          <w:tab w:val="left" w:pos="0"/>
        </w:tabs>
        <w:ind w:left="-180" w:right="562" w:firstLine="900"/>
        <w:jc w:val="both"/>
        <w:rPr>
          <w:b/>
          <w:bCs/>
          <w:lang w:val="bg-BG"/>
        </w:rPr>
      </w:pPr>
      <w:r w:rsidRPr="00D824D9">
        <w:rPr>
          <w:b/>
          <w:bCs/>
          <w:lang w:val="bg-BG"/>
        </w:rPr>
        <w:t xml:space="preserve">(2) </w:t>
      </w:r>
      <w:r w:rsidRPr="00D824D9">
        <w:rPr>
          <w:lang w:val="bg-BG"/>
        </w:rPr>
        <w:t>За край на изпълнението се счита изтичането на 12 (дванадесет) месеца от датата на сключване на договора.</w:t>
      </w:r>
    </w:p>
    <w:p w:rsidR="00F51C79" w:rsidRPr="00D824D9" w:rsidRDefault="00F51C79" w:rsidP="00F51C79">
      <w:pPr>
        <w:tabs>
          <w:tab w:val="left" w:pos="0"/>
        </w:tabs>
        <w:ind w:left="-180" w:right="562" w:firstLine="900"/>
        <w:jc w:val="both"/>
        <w:rPr>
          <w:b/>
          <w:bCs/>
          <w:lang w:val="bg-BG"/>
        </w:rPr>
      </w:pPr>
    </w:p>
    <w:p w:rsidR="00F51C79" w:rsidRPr="00D824D9" w:rsidRDefault="00F51C79" w:rsidP="00F51C79">
      <w:pPr>
        <w:tabs>
          <w:tab w:val="left" w:pos="0"/>
        </w:tabs>
        <w:ind w:left="-180" w:right="562" w:firstLine="900"/>
        <w:jc w:val="both"/>
        <w:rPr>
          <w:b/>
          <w:bCs/>
          <w:lang w:val="bg-BG"/>
        </w:rPr>
      </w:pPr>
      <w:r w:rsidRPr="00D824D9">
        <w:rPr>
          <w:b/>
          <w:bCs/>
          <w:lang w:val="bg-BG"/>
        </w:rPr>
        <w:t>III. ЦЕНИ И НАЧИН НА ПЛАЩАНЕ</w:t>
      </w:r>
    </w:p>
    <w:p w:rsidR="00F51C79" w:rsidRPr="00D824D9" w:rsidRDefault="00F51C79" w:rsidP="00F51C79">
      <w:pPr>
        <w:tabs>
          <w:tab w:val="left" w:pos="0"/>
        </w:tabs>
        <w:ind w:left="-180" w:right="562" w:firstLine="900"/>
        <w:jc w:val="both"/>
        <w:rPr>
          <w:b/>
          <w:bCs/>
          <w:lang w:val="bg-BG"/>
        </w:rPr>
      </w:pPr>
    </w:p>
    <w:p w:rsidR="00F51C79" w:rsidRPr="00430E17" w:rsidRDefault="00F51C79" w:rsidP="00F51C79">
      <w:pPr>
        <w:ind w:left="-180" w:right="562" w:firstLine="900"/>
        <w:jc w:val="both"/>
        <w:rPr>
          <w:lang w:val="bg-BG"/>
        </w:rPr>
      </w:pPr>
      <w:r w:rsidRPr="00D824D9">
        <w:rPr>
          <w:b/>
          <w:bCs/>
          <w:lang w:val="bg-BG"/>
        </w:rPr>
        <w:t>Чл. 3. (1)</w:t>
      </w:r>
      <w:r w:rsidRPr="00D824D9">
        <w:rPr>
          <w:lang w:val="bg-BG"/>
        </w:rPr>
        <w:t xml:space="preserve"> </w:t>
      </w:r>
      <w:r w:rsidRPr="00430E17">
        <w:rPr>
          <w:bCs/>
          <w:lang w:val="bg-BG"/>
        </w:rPr>
        <w:t>Възложителят</w:t>
      </w:r>
      <w:r w:rsidRPr="00430E17">
        <w:rPr>
          <w:b/>
          <w:bCs/>
          <w:lang w:val="bg-BG"/>
        </w:rPr>
        <w:t xml:space="preserve"> </w:t>
      </w:r>
      <w:r w:rsidRPr="00430E17">
        <w:rPr>
          <w:lang w:val="bg-BG"/>
        </w:rPr>
        <w:t xml:space="preserve">заплаща на </w:t>
      </w:r>
      <w:r w:rsidRPr="00430E17">
        <w:rPr>
          <w:bCs/>
          <w:lang w:val="bg-BG"/>
        </w:rPr>
        <w:t>Изпълнителя</w:t>
      </w:r>
      <w:r w:rsidRPr="00430E17">
        <w:rPr>
          <w:b/>
          <w:bCs/>
          <w:lang w:val="bg-BG"/>
        </w:rPr>
        <w:t xml:space="preserve"> </w:t>
      </w:r>
      <w:r w:rsidRPr="00430E17">
        <w:rPr>
          <w:lang w:val="bg-BG"/>
        </w:rPr>
        <w:t xml:space="preserve">потребените горива </w:t>
      </w:r>
      <w:r w:rsidRPr="00D824D9">
        <w:rPr>
          <w:lang w:val="bg-BG"/>
        </w:rPr>
        <w:t xml:space="preserve">и масла </w:t>
      </w:r>
      <w:r w:rsidRPr="00430E17">
        <w:rPr>
          <w:lang w:val="bg-BG"/>
        </w:rPr>
        <w:t xml:space="preserve">по цените, валидни за съответния търговски обект (бензиностанция) на </w:t>
      </w:r>
      <w:r w:rsidRPr="00430E17">
        <w:rPr>
          <w:bCs/>
          <w:lang w:val="bg-BG"/>
        </w:rPr>
        <w:t>Изпълнителя</w:t>
      </w:r>
      <w:r w:rsidRPr="00430E17">
        <w:rPr>
          <w:b/>
          <w:bCs/>
          <w:lang w:val="bg-BG"/>
        </w:rPr>
        <w:t xml:space="preserve"> </w:t>
      </w:r>
      <w:r w:rsidRPr="00430E17">
        <w:rPr>
          <w:lang w:val="bg-BG"/>
        </w:rPr>
        <w:t xml:space="preserve">в момента на закупуването им, намалени със съответните отстъпки. </w:t>
      </w:r>
    </w:p>
    <w:p w:rsidR="00F51C79" w:rsidRPr="00D824D9" w:rsidRDefault="00F51C79" w:rsidP="00F51C79">
      <w:pPr>
        <w:ind w:left="-180" w:right="562" w:firstLine="900"/>
        <w:jc w:val="both"/>
        <w:rPr>
          <w:lang w:val="bg-BG"/>
        </w:rPr>
      </w:pPr>
      <w:r w:rsidRPr="00D824D9">
        <w:rPr>
          <w:b/>
          <w:bCs/>
          <w:lang w:val="bg-BG"/>
        </w:rPr>
        <w:t xml:space="preserve">(2) </w:t>
      </w:r>
      <w:r w:rsidRPr="00430E17">
        <w:rPr>
          <w:lang w:val="bg-BG"/>
        </w:rPr>
        <w:t>Офертните цени</w:t>
      </w:r>
      <w:r w:rsidRPr="00D824D9">
        <w:rPr>
          <w:lang w:val="ru-RU"/>
        </w:rPr>
        <w:t xml:space="preserve"> на Изпълнителя и предложените процентни</w:t>
      </w:r>
      <w:r w:rsidRPr="00430E17">
        <w:rPr>
          <w:lang w:val="bg-BG"/>
        </w:rPr>
        <w:t xml:space="preserve"> отстъпк</w:t>
      </w:r>
      <w:r w:rsidRPr="00D824D9">
        <w:rPr>
          <w:lang w:val="bg-BG"/>
        </w:rPr>
        <w:t>и</w:t>
      </w:r>
      <w:r w:rsidRPr="00430E17">
        <w:rPr>
          <w:lang w:val="bg-BG"/>
        </w:rPr>
        <w:t xml:space="preserve"> са</w:t>
      </w:r>
      <w:r w:rsidRPr="00D824D9">
        <w:rPr>
          <w:lang w:val="ru-RU"/>
        </w:rPr>
        <w:t xml:space="preserve">, </w:t>
      </w:r>
      <w:r w:rsidRPr="00430E17">
        <w:rPr>
          <w:lang w:val="bg-BG"/>
        </w:rPr>
        <w:t xml:space="preserve">както следва: </w:t>
      </w:r>
    </w:p>
    <w:p w:rsidR="00F51C79" w:rsidRPr="00430E17" w:rsidRDefault="00F51C79" w:rsidP="00F51C79">
      <w:pPr>
        <w:shd w:val="clear" w:color="auto" w:fill="FFFFFF"/>
        <w:ind w:left="-180" w:right="562" w:firstLine="900"/>
        <w:jc w:val="both"/>
        <w:rPr>
          <w:bCs/>
          <w:iCs/>
          <w:lang w:val="bg-BG"/>
        </w:rPr>
      </w:pPr>
      <w:r w:rsidRPr="00D824D9">
        <w:rPr>
          <w:bCs/>
          <w:iCs/>
          <w:lang w:val="bg-BG"/>
        </w:rPr>
        <w:t xml:space="preserve">- за </w:t>
      </w:r>
      <w:r w:rsidRPr="00430E17">
        <w:rPr>
          <w:bCs/>
          <w:iCs/>
          <w:lang w:val="bg-BG"/>
        </w:rPr>
        <w:t>бензин А</w:t>
      </w:r>
      <w:r w:rsidRPr="00D824D9">
        <w:rPr>
          <w:bCs/>
          <w:iCs/>
          <w:lang w:val="bg-BG"/>
        </w:rPr>
        <w:t>-</w:t>
      </w:r>
      <w:r w:rsidRPr="00430E17">
        <w:rPr>
          <w:bCs/>
          <w:iCs/>
          <w:lang w:val="bg-BG"/>
        </w:rPr>
        <w:t xml:space="preserve">95 Н </w:t>
      </w:r>
      <w:r w:rsidRPr="00D824D9">
        <w:rPr>
          <w:bCs/>
          <w:iCs/>
          <w:lang w:val="bg-BG"/>
        </w:rPr>
        <w:t xml:space="preserve"> - </w:t>
      </w:r>
      <w:r w:rsidRPr="00430E17">
        <w:rPr>
          <w:bCs/>
          <w:iCs/>
          <w:lang w:val="bg-BG"/>
        </w:rPr>
        <w:t>………….. (……………………….)</w:t>
      </w:r>
      <w:r w:rsidRPr="00D824D9">
        <w:rPr>
          <w:bCs/>
          <w:iCs/>
          <w:lang w:val="bg-BG"/>
        </w:rPr>
        <w:t xml:space="preserve"> </w:t>
      </w:r>
      <w:r w:rsidRPr="00430E17">
        <w:rPr>
          <w:bCs/>
          <w:iCs/>
          <w:lang w:val="bg-BG"/>
        </w:rPr>
        <w:t>лв/л.</w:t>
      </w:r>
      <w:r w:rsidRPr="00D824D9">
        <w:rPr>
          <w:bCs/>
          <w:iCs/>
          <w:lang w:val="bg-BG"/>
        </w:rPr>
        <w:t xml:space="preserve">, без ДДС и ............................ (......................) </w:t>
      </w:r>
      <w:r w:rsidRPr="00430E17">
        <w:rPr>
          <w:bCs/>
          <w:iCs/>
          <w:lang w:val="bg-BG"/>
        </w:rPr>
        <w:t>процента отстъпка</w:t>
      </w:r>
      <w:r w:rsidRPr="00D824D9">
        <w:rPr>
          <w:bCs/>
          <w:iCs/>
          <w:lang w:val="bg-BG"/>
        </w:rPr>
        <w:t>;</w:t>
      </w:r>
      <w:r w:rsidRPr="00430E17">
        <w:rPr>
          <w:bCs/>
          <w:iCs/>
          <w:lang w:val="bg-BG"/>
        </w:rPr>
        <w:t xml:space="preserve"> </w:t>
      </w:r>
    </w:p>
    <w:p w:rsidR="00F51C79" w:rsidRPr="00D824D9" w:rsidRDefault="00F51C79" w:rsidP="00F51C79">
      <w:pPr>
        <w:shd w:val="clear" w:color="auto" w:fill="FFFFFF"/>
        <w:ind w:left="-180" w:right="562" w:firstLine="900"/>
        <w:jc w:val="both"/>
        <w:rPr>
          <w:bCs/>
          <w:iCs/>
          <w:lang w:val="bg-BG"/>
        </w:rPr>
      </w:pPr>
      <w:r w:rsidRPr="00D824D9">
        <w:rPr>
          <w:bCs/>
          <w:iCs/>
          <w:lang w:val="bg-BG"/>
        </w:rPr>
        <w:t xml:space="preserve">- за </w:t>
      </w:r>
      <w:r w:rsidRPr="00430E17">
        <w:rPr>
          <w:bCs/>
          <w:iCs/>
          <w:lang w:val="bg-BG"/>
        </w:rPr>
        <w:t>бензин А</w:t>
      </w:r>
      <w:r w:rsidRPr="00D824D9">
        <w:rPr>
          <w:bCs/>
          <w:iCs/>
          <w:lang w:val="bg-BG"/>
        </w:rPr>
        <w:t>-</w:t>
      </w:r>
      <w:r w:rsidRPr="00430E17">
        <w:rPr>
          <w:bCs/>
          <w:iCs/>
          <w:lang w:val="bg-BG"/>
        </w:rPr>
        <w:t>9</w:t>
      </w:r>
      <w:r w:rsidRPr="00D824D9">
        <w:rPr>
          <w:bCs/>
          <w:iCs/>
          <w:lang w:val="bg-BG"/>
        </w:rPr>
        <w:t>8</w:t>
      </w:r>
      <w:r w:rsidRPr="00430E17">
        <w:rPr>
          <w:bCs/>
          <w:iCs/>
          <w:lang w:val="bg-BG"/>
        </w:rPr>
        <w:t xml:space="preserve"> Н </w:t>
      </w:r>
      <w:r w:rsidRPr="00D824D9">
        <w:rPr>
          <w:bCs/>
          <w:iCs/>
          <w:lang w:val="bg-BG"/>
        </w:rPr>
        <w:t xml:space="preserve"> - </w:t>
      </w:r>
      <w:r w:rsidRPr="00430E17">
        <w:rPr>
          <w:bCs/>
          <w:iCs/>
          <w:lang w:val="bg-BG"/>
        </w:rPr>
        <w:t>………….. (……………………….)</w:t>
      </w:r>
      <w:r w:rsidRPr="00D824D9">
        <w:rPr>
          <w:bCs/>
          <w:iCs/>
          <w:lang w:val="bg-BG"/>
        </w:rPr>
        <w:t xml:space="preserve"> </w:t>
      </w:r>
      <w:r w:rsidRPr="00430E17">
        <w:rPr>
          <w:bCs/>
          <w:iCs/>
          <w:lang w:val="bg-BG"/>
        </w:rPr>
        <w:t>лв/л.</w:t>
      </w:r>
      <w:r w:rsidRPr="00D824D9">
        <w:rPr>
          <w:bCs/>
          <w:iCs/>
          <w:lang w:val="bg-BG"/>
        </w:rPr>
        <w:t xml:space="preserve">, без ДДС и ............................ (......................) </w:t>
      </w:r>
      <w:r w:rsidRPr="00430E17">
        <w:rPr>
          <w:bCs/>
          <w:iCs/>
          <w:lang w:val="bg-BG"/>
        </w:rPr>
        <w:t>процента отстъпка</w:t>
      </w:r>
      <w:r w:rsidRPr="00D824D9">
        <w:rPr>
          <w:bCs/>
          <w:iCs/>
          <w:lang w:val="bg-BG"/>
        </w:rPr>
        <w:t>;</w:t>
      </w:r>
      <w:r w:rsidRPr="00430E17">
        <w:rPr>
          <w:bCs/>
          <w:iCs/>
          <w:lang w:val="bg-BG"/>
        </w:rPr>
        <w:t xml:space="preserve"> </w:t>
      </w:r>
    </w:p>
    <w:p w:rsidR="00F51C79" w:rsidRPr="00D824D9" w:rsidRDefault="00F51C79" w:rsidP="00F51C79">
      <w:pPr>
        <w:shd w:val="clear" w:color="auto" w:fill="FFFFFF"/>
        <w:ind w:left="-180" w:right="562" w:firstLine="900"/>
        <w:jc w:val="both"/>
        <w:rPr>
          <w:bCs/>
          <w:iCs/>
          <w:lang w:val="bg-BG"/>
        </w:rPr>
      </w:pPr>
      <w:r w:rsidRPr="00D824D9">
        <w:rPr>
          <w:bCs/>
          <w:iCs/>
          <w:lang w:val="bg-BG"/>
        </w:rPr>
        <w:t xml:space="preserve">- за </w:t>
      </w:r>
      <w:r w:rsidRPr="00430E17">
        <w:rPr>
          <w:bCs/>
          <w:iCs/>
          <w:lang w:val="bg-BG"/>
        </w:rPr>
        <w:t xml:space="preserve">дизелово гориво </w:t>
      </w:r>
      <w:r w:rsidRPr="00D824D9">
        <w:rPr>
          <w:bCs/>
          <w:iCs/>
          <w:lang w:val="bg-BG"/>
        </w:rPr>
        <w:t xml:space="preserve">- </w:t>
      </w:r>
      <w:r w:rsidRPr="00430E17">
        <w:rPr>
          <w:bCs/>
          <w:iCs/>
          <w:lang w:val="bg-BG"/>
        </w:rPr>
        <w:t>………….. (……………………….)</w:t>
      </w:r>
      <w:r w:rsidRPr="00D824D9">
        <w:rPr>
          <w:bCs/>
          <w:iCs/>
          <w:lang w:val="bg-BG"/>
        </w:rPr>
        <w:t xml:space="preserve"> </w:t>
      </w:r>
      <w:r w:rsidRPr="00430E17">
        <w:rPr>
          <w:bCs/>
          <w:iCs/>
          <w:lang w:val="bg-BG"/>
        </w:rPr>
        <w:t>лв/л.</w:t>
      </w:r>
      <w:r w:rsidRPr="00D824D9">
        <w:rPr>
          <w:bCs/>
          <w:iCs/>
          <w:lang w:val="bg-BG"/>
        </w:rPr>
        <w:t xml:space="preserve">, без ДДС и ............................ (......................) </w:t>
      </w:r>
      <w:r w:rsidRPr="00430E17">
        <w:rPr>
          <w:bCs/>
          <w:iCs/>
          <w:lang w:val="bg-BG"/>
        </w:rPr>
        <w:t>процента отстъпка</w:t>
      </w:r>
      <w:r w:rsidRPr="00D824D9">
        <w:rPr>
          <w:bCs/>
          <w:iCs/>
          <w:lang w:val="bg-BG"/>
        </w:rPr>
        <w:t>;</w:t>
      </w:r>
      <w:r w:rsidRPr="00430E17">
        <w:rPr>
          <w:bCs/>
          <w:iCs/>
          <w:lang w:val="bg-BG"/>
        </w:rPr>
        <w:t xml:space="preserve"> </w:t>
      </w:r>
    </w:p>
    <w:p w:rsidR="00F51C79" w:rsidRPr="00D824D9" w:rsidRDefault="00F51C79" w:rsidP="00F51C79">
      <w:pPr>
        <w:shd w:val="clear" w:color="auto" w:fill="FFFFFF"/>
        <w:ind w:left="-180" w:right="562" w:firstLine="900"/>
        <w:jc w:val="both"/>
        <w:rPr>
          <w:bCs/>
          <w:iCs/>
          <w:lang w:val="bg-BG"/>
        </w:rPr>
      </w:pPr>
      <w:r w:rsidRPr="00D824D9">
        <w:rPr>
          <w:bCs/>
          <w:iCs/>
          <w:lang w:val="bg-BG"/>
        </w:rPr>
        <w:t>- за моторни масла</w:t>
      </w:r>
      <w:r w:rsidRPr="00430E17">
        <w:rPr>
          <w:bCs/>
          <w:iCs/>
          <w:lang w:val="bg-BG"/>
        </w:rPr>
        <w:t xml:space="preserve"> </w:t>
      </w:r>
      <w:r w:rsidRPr="00D824D9">
        <w:rPr>
          <w:bCs/>
          <w:iCs/>
          <w:lang w:val="bg-BG"/>
        </w:rPr>
        <w:t xml:space="preserve">- </w:t>
      </w:r>
      <w:r w:rsidRPr="00430E17">
        <w:rPr>
          <w:bCs/>
          <w:iCs/>
          <w:lang w:val="bg-BG"/>
        </w:rPr>
        <w:t>………….. (……………………….)</w:t>
      </w:r>
      <w:r w:rsidRPr="00D824D9">
        <w:rPr>
          <w:bCs/>
          <w:iCs/>
          <w:lang w:val="bg-BG"/>
        </w:rPr>
        <w:t xml:space="preserve"> </w:t>
      </w:r>
      <w:r w:rsidRPr="00430E17">
        <w:rPr>
          <w:bCs/>
          <w:iCs/>
          <w:lang w:val="bg-BG"/>
        </w:rPr>
        <w:t>лв/л.</w:t>
      </w:r>
      <w:r w:rsidRPr="00D824D9">
        <w:rPr>
          <w:bCs/>
          <w:iCs/>
          <w:lang w:val="bg-BG"/>
        </w:rPr>
        <w:t xml:space="preserve">, без ДДС и ............................ (......................) </w:t>
      </w:r>
      <w:r w:rsidRPr="00430E17">
        <w:rPr>
          <w:bCs/>
          <w:iCs/>
          <w:lang w:val="bg-BG"/>
        </w:rPr>
        <w:t>процента отстъпка</w:t>
      </w:r>
      <w:r w:rsidRPr="00D824D9">
        <w:rPr>
          <w:bCs/>
          <w:iCs/>
          <w:lang w:val="bg-BG"/>
        </w:rPr>
        <w:t>.</w:t>
      </w:r>
      <w:r w:rsidRPr="00430E17">
        <w:rPr>
          <w:bCs/>
          <w:iCs/>
          <w:lang w:val="bg-BG"/>
        </w:rPr>
        <w:t xml:space="preserve"> </w:t>
      </w:r>
    </w:p>
    <w:p w:rsidR="00F51C79" w:rsidRPr="00D824D9" w:rsidRDefault="00F51C79" w:rsidP="00F51C79">
      <w:pPr>
        <w:ind w:left="-180" w:right="562" w:firstLine="900"/>
        <w:jc w:val="both"/>
        <w:rPr>
          <w:lang w:val="bg-BG"/>
        </w:rPr>
      </w:pPr>
      <w:r w:rsidRPr="00D824D9">
        <w:rPr>
          <w:b/>
          <w:bCs/>
          <w:lang w:val="bg-BG"/>
        </w:rPr>
        <w:t>(3)</w:t>
      </w:r>
      <w:r w:rsidRPr="00D824D9">
        <w:rPr>
          <w:bCs/>
          <w:lang w:val="bg-BG"/>
        </w:rPr>
        <w:t xml:space="preserve"> </w:t>
      </w:r>
      <w:r w:rsidRPr="00D824D9">
        <w:rPr>
          <w:lang w:val="bg-BG"/>
        </w:rPr>
        <w:t xml:space="preserve">Размерът на отстъпката, посочен от Изпълнителя не подлежи на промяна през времето на действие на настоящия договор. </w:t>
      </w:r>
    </w:p>
    <w:p w:rsidR="00F51C79" w:rsidRPr="00D824D9" w:rsidRDefault="00F51C79" w:rsidP="00F51C79">
      <w:pPr>
        <w:ind w:left="-180" w:right="562" w:firstLine="900"/>
        <w:jc w:val="both"/>
        <w:rPr>
          <w:lang w:val="bg-BG"/>
        </w:rPr>
      </w:pPr>
      <w:r w:rsidRPr="00D824D9">
        <w:rPr>
          <w:b/>
          <w:bCs/>
          <w:lang w:val="bg-BG"/>
        </w:rPr>
        <w:lastRenderedPageBreak/>
        <w:t>(4)</w:t>
      </w:r>
      <w:r w:rsidRPr="00D824D9">
        <w:rPr>
          <w:lang w:val="bg-BG"/>
        </w:rPr>
        <w:t xml:space="preserve"> За всички извършени транзакции и дължими такси Изпълнителят издава данъчна фактура и предоставя на Възложителя детайлна справка за извършените през съответния период транзакции, на хартиен и електронен носител, както следва:</w:t>
      </w:r>
    </w:p>
    <w:p w:rsidR="00F51C79" w:rsidRPr="00D824D9" w:rsidRDefault="00F51C79" w:rsidP="00F51C79">
      <w:pPr>
        <w:ind w:left="-180" w:right="562" w:firstLine="900"/>
        <w:jc w:val="both"/>
        <w:rPr>
          <w:lang w:val="bg-BG"/>
        </w:rPr>
      </w:pPr>
      <w:r w:rsidRPr="00D824D9">
        <w:rPr>
          <w:lang w:val="bg-BG"/>
        </w:rPr>
        <w:t>Период на фактуриране: от първо до последно число на месеца.</w:t>
      </w:r>
    </w:p>
    <w:p w:rsidR="00F51C79" w:rsidRPr="00D824D9" w:rsidRDefault="00F51C79" w:rsidP="00F51C79">
      <w:pPr>
        <w:ind w:left="-180" w:right="562" w:firstLine="900"/>
        <w:jc w:val="both"/>
        <w:rPr>
          <w:lang w:val="bg-BG"/>
        </w:rPr>
      </w:pPr>
      <w:r w:rsidRPr="00D824D9">
        <w:rPr>
          <w:lang w:val="bg-BG"/>
        </w:rPr>
        <w:t>Срок на издаване на фактурите: 10 (десет) дни след изтичане на отчетния месец.</w:t>
      </w:r>
    </w:p>
    <w:p w:rsidR="00F51C79" w:rsidRPr="00D824D9" w:rsidRDefault="00F51C79" w:rsidP="00F51C79">
      <w:pPr>
        <w:ind w:left="-180" w:right="562" w:firstLine="900"/>
        <w:jc w:val="both"/>
        <w:rPr>
          <w:lang w:val="bg-BG"/>
        </w:rPr>
      </w:pPr>
      <w:r w:rsidRPr="00D824D9">
        <w:rPr>
          <w:b/>
          <w:bCs/>
          <w:lang w:val="bg-BG"/>
        </w:rPr>
        <w:t>(5)</w:t>
      </w:r>
      <w:r w:rsidRPr="00D824D9">
        <w:rPr>
          <w:lang w:val="bg-BG"/>
        </w:rPr>
        <w:t xml:space="preserve"> Възложителят заплаща стойността на издадените фактури до 20 (двадесет) дни от датата на издаването им, като превежда дължимите суми по следната банковата сметка на Изпълнителя:</w:t>
      </w:r>
    </w:p>
    <w:p w:rsidR="00F51C79" w:rsidRPr="00D824D9" w:rsidRDefault="00F51C79" w:rsidP="00F51C79">
      <w:pPr>
        <w:ind w:left="-180" w:right="562" w:firstLine="900"/>
        <w:jc w:val="both"/>
        <w:rPr>
          <w:b/>
          <w:lang w:val="bg-BG"/>
        </w:rPr>
      </w:pPr>
      <w:r w:rsidRPr="00D824D9">
        <w:rPr>
          <w:b/>
          <w:lang w:val="bg-BG"/>
        </w:rPr>
        <w:t>Банка:</w:t>
      </w:r>
    </w:p>
    <w:p w:rsidR="00F51C79" w:rsidRPr="00D824D9" w:rsidRDefault="00F51C79" w:rsidP="00F51C79">
      <w:pPr>
        <w:ind w:left="-180" w:right="562" w:firstLine="900"/>
        <w:jc w:val="both"/>
        <w:rPr>
          <w:b/>
          <w:lang w:val="bg-BG"/>
        </w:rPr>
      </w:pPr>
      <w:r w:rsidRPr="00D824D9">
        <w:rPr>
          <w:b/>
          <w:lang w:val="en-US"/>
        </w:rPr>
        <w:t>IBAN</w:t>
      </w:r>
      <w:r w:rsidRPr="00D824D9">
        <w:rPr>
          <w:b/>
          <w:lang w:val="bg-BG"/>
        </w:rPr>
        <w:t>:</w:t>
      </w:r>
    </w:p>
    <w:p w:rsidR="00F51C79" w:rsidRPr="00D824D9" w:rsidRDefault="00F51C79" w:rsidP="00F51C79">
      <w:pPr>
        <w:ind w:left="-180" w:right="562" w:firstLine="900"/>
        <w:jc w:val="both"/>
        <w:rPr>
          <w:b/>
          <w:lang w:val="bg-BG"/>
        </w:rPr>
      </w:pPr>
      <w:r w:rsidRPr="00D824D9">
        <w:rPr>
          <w:b/>
          <w:lang w:val="en-US"/>
        </w:rPr>
        <w:t>BIC</w:t>
      </w:r>
      <w:r w:rsidRPr="00D824D9">
        <w:rPr>
          <w:b/>
          <w:lang w:val="bg-BG"/>
        </w:rPr>
        <w:t xml:space="preserve">: </w:t>
      </w:r>
    </w:p>
    <w:p w:rsidR="00F51C79" w:rsidRPr="00D824D9" w:rsidRDefault="00F51C79" w:rsidP="00F51C79">
      <w:pPr>
        <w:tabs>
          <w:tab w:val="left" w:pos="0"/>
        </w:tabs>
        <w:ind w:left="-180" w:right="562" w:firstLine="900"/>
        <w:jc w:val="both"/>
        <w:rPr>
          <w:b/>
          <w:bCs/>
          <w:lang w:val="bg-BG"/>
        </w:rPr>
      </w:pPr>
    </w:p>
    <w:p w:rsidR="00F51C79" w:rsidRPr="00D824D9" w:rsidRDefault="00F51C79" w:rsidP="00F51C79">
      <w:pPr>
        <w:tabs>
          <w:tab w:val="left" w:pos="0"/>
        </w:tabs>
        <w:ind w:left="-180" w:right="562" w:firstLine="900"/>
        <w:jc w:val="both"/>
        <w:rPr>
          <w:b/>
          <w:bCs/>
          <w:lang w:val="bg-BG"/>
        </w:rPr>
      </w:pPr>
      <w:r w:rsidRPr="00D824D9">
        <w:rPr>
          <w:b/>
          <w:bCs/>
          <w:lang w:val="bg-BG"/>
        </w:rPr>
        <w:t>ІV. ПРАВА И ЗАДЪЛЖЕНИЯ НА ВЪЗЛОЖИТЕЛЯ</w:t>
      </w:r>
    </w:p>
    <w:p w:rsidR="00F51C79" w:rsidRPr="00D824D9" w:rsidRDefault="00F51C79" w:rsidP="00F51C79">
      <w:pPr>
        <w:ind w:left="-180" w:right="562" w:firstLine="900"/>
        <w:jc w:val="both"/>
        <w:rPr>
          <w:b/>
          <w:lang w:val="bg-BG"/>
        </w:rPr>
      </w:pPr>
    </w:p>
    <w:p w:rsidR="00F51C79" w:rsidRPr="00D824D9" w:rsidRDefault="00F51C79" w:rsidP="00F51C79">
      <w:pPr>
        <w:tabs>
          <w:tab w:val="left" w:pos="0"/>
        </w:tabs>
        <w:ind w:left="-180" w:right="562" w:firstLine="900"/>
        <w:jc w:val="both"/>
        <w:rPr>
          <w:lang w:val="bg-BG"/>
        </w:rPr>
      </w:pPr>
      <w:r w:rsidRPr="00D824D9">
        <w:rPr>
          <w:b/>
          <w:lang w:val="bg-BG"/>
        </w:rPr>
        <w:t>Чл. 4.</w:t>
      </w:r>
      <w:r w:rsidRPr="00D824D9">
        <w:rPr>
          <w:lang w:val="bg-BG"/>
        </w:rPr>
        <w:t xml:space="preserve"> </w:t>
      </w:r>
      <w:r w:rsidRPr="00D824D9">
        <w:rPr>
          <w:b/>
          <w:lang w:val="bg-BG"/>
        </w:rPr>
        <w:t>(1)</w:t>
      </w:r>
      <w:r w:rsidRPr="00D824D9">
        <w:rPr>
          <w:lang w:val="bg-BG"/>
        </w:rPr>
        <w:t xml:space="preserve"> Възложителят има право да осъществява ежедневен контрол по изпълнение задълженията на изпълнителя.</w:t>
      </w:r>
    </w:p>
    <w:p w:rsidR="00F51C79" w:rsidRPr="00D824D9" w:rsidRDefault="00F51C79" w:rsidP="00F51C79">
      <w:pPr>
        <w:ind w:left="-180" w:right="562" w:firstLine="900"/>
        <w:jc w:val="both"/>
        <w:rPr>
          <w:lang w:val="bg-BG"/>
        </w:rPr>
      </w:pPr>
      <w:r w:rsidRPr="00D824D9">
        <w:rPr>
          <w:b/>
          <w:lang w:val="bg-BG"/>
        </w:rPr>
        <w:t>(2)</w:t>
      </w:r>
      <w:r w:rsidRPr="00D824D9">
        <w:rPr>
          <w:lang w:val="bg-BG"/>
        </w:rPr>
        <w:t xml:space="preserve"> Възложителят има право да получава доставките на а</w:t>
      </w:r>
      <w:r w:rsidR="002E22B4">
        <w:rPr>
          <w:bCs/>
          <w:lang w:val="bg-BG"/>
        </w:rPr>
        <w:t>втомобилен бензин А-95Н, А-98Н, дизелово гориво</w:t>
      </w:r>
      <w:r w:rsidRPr="00D824D9">
        <w:rPr>
          <w:bCs/>
          <w:lang w:val="bg-BG"/>
        </w:rPr>
        <w:t xml:space="preserve"> и масла</w:t>
      </w:r>
      <w:r w:rsidRPr="00D824D9">
        <w:rPr>
          <w:b/>
          <w:bCs/>
          <w:lang w:val="bg-BG"/>
        </w:rPr>
        <w:t> </w:t>
      </w:r>
      <w:r w:rsidRPr="00D824D9">
        <w:rPr>
          <w:lang w:val="bg-BG"/>
        </w:rPr>
        <w:t>за МПС</w:t>
      </w:r>
      <w:r w:rsidRPr="00D824D9">
        <w:rPr>
          <w:vertAlign w:val="superscript"/>
          <w:lang w:val="bg-BG"/>
        </w:rPr>
        <w:t>-ва</w:t>
      </w:r>
      <w:r w:rsidRPr="00D824D9">
        <w:rPr>
          <w:lang w:val="bg-BG"/>
        </w:rPr>
        <w:t xml:space="preserve">, в удобна за него бензиностанция на изпълнителя, при условията на отложено плащане и чрез използване на </w:t>
      </w:r>
      <w:r w:rsidRPr="00D824D9">
        <w:rPr>
          <w:color w:val="000000"/>
          <w:lang w:val="bg-BG"/>
        </w:rPr>
        <w:t xml:space="preserve">карти </w:t>
      </w:r>
      <w:r w:rsidRPr="00D824D9">
        <w:rPr>
          <w:lang w:val="bg-BG"/>
        </w:rPr>
        <w:t xml:space="preserve">за регистрация и авторизация на покупките. </w:t>
      </w:r>
    </w:p>
    <w:p w:rsidR="00F51C79" w:rsidRPr="00D824D9" w:rsidRDefault="00F51C79" w:rsidP="00F51C79">
      <w:pPr>
        <w:tabs>
          <w:tab w:val="left" w:pos="0"/>
        </w:tabs>
        <w:ind w:left="-180" w:right="562" w:firstLine="900"/>
        <w:jc w:val="both"/>
        <w:rPr>
          <w:lang w:val="bg-BG"/>
        </w:rPr>
      </w:pPr>
      <w:r w:rsidRPr="00D824D9">
        <w:rPr>
          <w:b/>
          <w:lang w:val="bg-BG"/>
        </w:rPr>
        <w:t>Чл. 5.</w:t>
      </w:r>
      <w:r w:rsidRPr="00D824D9">
        <w:rPr>
          <w:lang w:val="bg-BG"/>
        </w:rPr>
        <w:t xml:space="preserve"> Възложителят има право да получи данъчна фактура и детайлна справка за извършените през съответния период транзакции, съгласно условията на настоящия договор. </w:t>
      </w:r>
    </w:p>
    <w:p w:rsidR="00F51C79" w:rsidRPr="00D824D9" w:rsidRDefault="00F51C79" w:rsidP="00F51C79">
      <w:pPr>
        <w:tabs>
          <w:tab w:val="left" w:pos="0"/>
        </w:tabs>
        <w:ind w:left="-180" w:right="562" w:firstLine="900"/>
        <w:jc w:val="both"/>
        <w:rPr>
          <w:lang w:val="bg-BG"/>
        </w:rPr>
      </w:pPr>
      <w:r w:rsidRPr="00D824D9">
        <w:rPr>
          <w:b/>
          <w:bCs/>
          <w:lang w:val="bg-BG"/>
        </w:rPr>
        <w:t xml:space="preserve">Чл. 6. </w:t>
      </w:r>
      <w:r w:rsidRPr="00D824D9">
        <w:rPr>
          <w:lang w:val="bg-BG"/>
        </w:rPr>
        <w:t>Възложителят има право да откаже плащане по фактура, ако същата не е в съответствие с чл.3, ал.4 от договора, до отстраняване на пропуските.</w:t>
      </w:r>
    </w:p>
    <w:p w:rsidR="00F51C79" w:rsidRPr="00D824D9" w:rsidRDefault="00F51C79" w:rsidP="00F51C79">
      <w:pPr>
        <w:tabs>
          <w:tab w:val="left" w:pos="0"/>
        </w:tabs>
        <w:ind w:left="-180" w:right="562" w:firstLine="900"/>
        <w:jc w:val="both"/>
        <w:rPr>
          <w:lang w:val="bg-BG"/>
        </w:rPr>
      </w:pPr>
      <w:r w:rsidRPr="00D824D9">
        <w:rPr>
          <w:b/>
          <w:bCs/>
          <w:lang w:val="bg-BG"/>
        </w:rPr>
        <w:t>Чл. 7.</w:t>
      </w:r>
      <w:r w:rsidRPr="00D824D9">
        <w:rPr>
          <w:b/>
          <w:lang w:val="bg-BG"/>
        </w:rPr>
        <w:t xml:space="preserve"> (1)</w:t>
      </w:r>
      <w:r w:rsidRPr="00D824D9">
        <w:rPr>
          <w:lang w:val="bg-BG"/>
        </w:rPr>
        <w:t xml:space="preserve"> Възложителят има право да взема проби от доставените горива, които да представя в специализирани лаборатории за изследване. Вземането на проби за изследване се отразява в протокол, подписан от представители на възложителя и изпълнителя.</w:t>
      </w:r>
    </w:p>
    <w:p w:rsidR="00F51C79" w:rsidRPr="00D824D9" w:rsidRDefault="00F51C79" w:rsidP="00F51C79">
      <w:pPr>
        <w:tabs>
          <w:tab w:val="left" w:pos="0"/>
        </w:tabs>
        <w:ind w:left="-180" w:right="562" w:firstLine="900"/>
        <w:jc w:val="both"/>
        <w:rPr>
          <w:lang w:val="bg-BG"/>
        </w:rPr>
      </w:pPr>
      <w:r w:rsidRPr="00D824D9">
        <w:rPr>
          <w:b/>
          <w:lang w:val="bg-BG"/>
        </w:rPr>
        <w:t xml:space="preserve"> (2) </w:t>
      </w:r>
      <w:r w:rsidRPr="00D824D9">
        <w:rPr>
          <w:lang w:val="bg-BG"/>
        </w:rPr>
        <w:t>Средствата за извършване на проверката се заплащат от възложителя, когато резултатите от пробата покажат, че доставеното гориво отговаря на съответните стандарти, а когато не отговаря - от изпълнителя.</w:t>
      </w:r>
    </w:p>
    <w:p w:rsidR="00F51C79" w:rsidRPr="00D824D9" w:rsidRDefault="00F51C79" w:rsidP="00F51C79">
      <w:pPr>
        <w:tabs>
          <w:tab w:val="left" w:pos="0"/>
          <w:tab w:val="left" w:pos="1260"/>
        </w:tabs>
        <w:ind w:left="-180" w:right="562" w:firstLine="900"/>
        <w:jc w:val="both"/>
        <w:rPr>
          <w:bCs/>
          <w:lang w:val="bg-BG"/>
        </w:rPr>
      </w:pPr>
      <w:r w:rsidRPr="00D824D9">
        <w:rPr>
          <w:b/>
          <w:lang w:val="bg-BG"/>
        </w:rPr>
        <w:t>Чл. 8.</w:t>
      </w:r>
      <w:r w:rsidRPr="00D824D9">
        <w:rPr>
          <w:lang w:val="bg-BG"/>
        </w:rPr>
        <w:t xml:space="preserve"> Възложителят се задължава да извършва плащането на получените количества</w:t>
      </w:r>
      <w:r w:rsidRPr="00D824D9">
        <w:rPr>
          <w:bCs/>
          <w:lang w:val="bg-BG"/>
        </w:rPr>
        <w:t xml:space="preserve"> течни горива и масла при условията на чл.3, ал.5 от договора.</w:t>
      </w:r>
    </w:p>
    <w:p w:rsidR="00F51C79" w:rsidRPr="00D824D9" w:rsidRDefault="00F51C79" w:rsidP="00F51C79">
      <w:pPr>
        <w:tabs>
          <w:tab w:val="left" w:pos="0"/>
          <w:tab w:val="left" w:pos="1260"/>
        </w:tabs>
        <w:ind w:left="-180" w:right="562" w:firstLine="900"/>
        <w:jc w:val="both"/>
        <w:rPr>
          <w:color w:val="000000"/>
          <w:lang w:val="bg-BG"/>
        </w:rPr>
      </w:pPr>
      <w:r w:rsidRPr="00D824D9">
        <w:rPr>
          <w:b/>
          <w:lang w:val="bg-BG"/>
        </w:rPr>
        <w:t>Чл. 9.</w:t>
      </w:r>
      <w:r w:rsidRPr="00D824D9">
        <w:rPr>
          <w:lang w:val="bg-BG"/>
        </w:rPr>
        <w:t xml:space="preserve"> </w:t>
      </w:r>
      <w:r w:rsidRPr="00D824D9">
        <w:rPr>
          <w:color w:val="000000"/>
          <w:lang w:val="bg-BG"/>
        </w:rPr>
        <w:t>При извършване на всяко плащане в изпълнение на настоящия договор, възложителят се задължава да вписва своя индивидуален клиентски номер, получен заедно с получаване на картите за зареждане и вписан във всяка данъчна фактура, в съответното платежно нареждане.</w:t>
      </w:r>
    </w:p>
    <w:p w:rsidR="00F51C79" w:rsidRPr="00980970" w:rsidRDefault="00F51C79" w:rsidP="00F51C79">
      <w:pPr>
        <w:pStyle w:val="BlockText2"/>
        <w:spacing w:before="0" w:line="240" w:lineRule="auto"/>
        <w:ind w:left="-180" w:right="562" w:firstLine="900"/>
        <w:rPr>
          <w:spacing w:val="0"/>
          <w:szCs w:val="24"/>
        </w:rPr>
      </w:pPr>
      <w:r w:rsidRPr="00980970">
        <w:rPr>
          <w:b/>
          <w:szCs w:val="24"/>
        </w:rPr>
        <w:t>Чл. 10.</w:t>
      </w:r>
      <w:r w:rsidRPr="00980970">
        <w:rPr>
          <w:spacing w:val="0"/>
          <w:szCs w:val="24"/>
        </w:rPr>
        <w:t xml:space="preserve"> </w:t>
      </w:r>
      <w:r w:rsidRPr="00980970">
        <w:rPr>
          <w:szCs w:val="24"/>
        </w:rPr>
        <w:t>Възложителят се задължава да</w:t>
      </w:r>
      <w:r w:rsidRPr="00980970">
        <w:rPr>
          <w:spacing w:val="0"/>
          <w:szCs w:val="24"/>
        </w:rPr>
        <w:t xml:space="preserve"> попълни, подпише и предаде на изпълнителя заявление за придобиване на правото на ползване на </w:t>
      </w:r>
      <w:r w:rsidRPr="00980970">
        <w:rPr>
          <w:szCs w:val="24"/>
        </w:rPr>
        <w:t>карти</w:t>
      </w:r>
      <w:r w:rsidRPr="00980970">
        <w:rPr>
          <w:spacing w:val="0"/>
          <w:szCs w:val="24"/>
        </w:rPr>
        <w:t>, като:</w:t>
      </w:r>
    </w:p>
    <w:p w:rsidR="00F51C79" w:rsidRPr="00980970" w:rsidRDefault="00F51C79" w:rsidP="00F51C79">
      <w:pPr>
        <w:pStyle w:val="BlockText2"/>
        <w:spacing w:before="0" w:line="240" w:lineRule="auto"/>
        <w:ind w:left="-180" w:right="562" w:firstLine="900"/>
        <w:rPr>
          <w:spacing w:val="0"/>
          <w:szCs w:val="24"/>
        </w:rPr>
      </w:pPr>
      <w:r w:rsidRPr="00980970">
        <w:rPr>
          <w:b/>
          <w:spacing w:val="0"/>
          <w:szCs w:val="24"/>
        </w:rPr>
        <w:t>1.</w:t>
      </w:r>
      <w:r w:rsidRPr="00980970">
        <w:rPr>
          <w:spacing w:val="0"/>
          <w:szCs w:val="24"/>
        </w:rPr>
        <w:t xml:space="preserve"> </w:t>
      </w:r>
      <w:r w:rsidRPr="00980970">
        <w:rPr>
          <w:szCs w:val="24"/>
        </w:rPr>
        <w:t>се задължава да</w:t>
      </w:r>
      <w:r w:rsidRPr="00980970">
        <w:rPr>
          <w:spacing w:val="0"/>
          <w:szCs w:val="24"/>
        </w:rPr>
        <w:t xml:space="preserve"> пази в тайна своя </w:t>
      </w:r>
      <w:r w:rsidRPr="00980970">
        <w:rPr>
          <w:szCs w:val="24"/>
        </w:rPr>
        <w:t>ПИН код</w:t>
      </w:r>
      <w:r w:rsidRPr="00980970">
        <w:rPr>
          <w:spacing w:val="0"/>
          <w:szCs w:val="24"/>
        </w:rPr>
        <w:t xml:space="preserve"> и да изисква оправомощените от него лица да съблюдават тайната на </w:t>
      </w:r>
      <w:r w:rsidRPr="00980970">
        <w:rPr>
          <w:szCs w:val="24"/>
        </w:rPr>
        <w:t>ПИН кода.</w:t>
      </w:r>
      <w:r w:rsidRPr="00980970">
        <w:rPr>
          <w:spacing w:val="0"/>
          <w:szCs w:val="24"/>
        </w:rPr>
        <w:t>.</w:t>
      </w:r>
    </w:p>
    <w:p w:rsidR="00F51C79" w:rsidRPr="00980970" w:rsidRDefault="00F51C79" w:rsidP="00F51C79">
      <w:pPr>
        <w:pStyle w:val="BlockText2"/>
        <w:spacing w:before="0" w:line="240" w:lineRule="auto"/>
        <w:ind w:left="-180" w:right="562" w:firstLine="900"/>
        <w:rPr>
          <w:spacing w:val="0"/>
          <w:szCs w:val="24"/>
        </w:rPr>
      </w:pPr>
      <w:r w:rsidRPr="00980970">
        <w:rPr>
          <w:b/>
          <w:spacing w:val="0"/>
          <w:szCs w:val="24"/>
        </w:rPr>
        <w:t>2.</w:t>
      </w:r>
      <w:r w:rsidRPr="00980970">
        <w:rPr>
          <w:spacing w:val="0"/>
          <w:szCs w:val="24"/>
        </w:rPr>
        <w:t xml:space="preserve"> </w:t>
      </w:r>
      <w:r w:rsidRPr="00980970">
        <w:rPr>
          <w:szCs w:val="24"/>
        </w:rPr>
        <w:t xml:space="preserve">се задължава, </w:t>
      </w:r>
      <w:r w:rsidRPr="00980970">
        <w:rPr>
          <w:spacing w:val="0"/>
          <w:szCs w:val="24"/>
        </w:rPr>
        <w:t xml:space="preserve">в случай на загуба или кражба на карта да уведоми </w:t>
      </w:r>
      <w:r w:rsidRPr="00980970">
        <w:rPr>
          <w:color w:val="auto"/>
          <w:spacing w:val="0"/>
          <w:szCs w:val="24"/>
        </w:rPr>
        <w:t xml:space="preserve">изпълнителя по </w:t>
      </w:r>
      <w:r w:rsidRPr="00980970">
        <w:rPr>
          <w:rStyle w:val="a3"/>
          <w:b w:val="0"/>
          <w:color w:val="auto"/>
          <w:szCs w:val="24"/>
        </w:rPr>
        <w:t>e-mail</w:t>
      </w:r>
      <w:r w:rsidRPr="00980970">
        <w:rPr>
          <w:color w:val="auto"/>
          <w:spacing w:val="0"/>
          <w:szCs w:val="24"/>
        </w:rPr>
        <w:t>,</w:t>
      </w:r>
      <w:r w:rsidRPr="00980970">
        <w:rPr>
          <w:spacing w:val="0"/>
          <w:szCs w:val="24"/>
        </w:rPr>
        <w:t xml:space="preserve"> факс или телефон и най-късно до следващия ден да представи на изпълнителя писмено известие за настъпилото събитие. </w:t>
      </w:r>
      <w:r w:rsidRPr="00980970">
        <w:rPr>
          <w:szCs w:val="24"/>
        </w:rPr>
        <w:t>Възложителят</w:t>
      </w:r>
      <w:r w:rsidRPr="00980970">
        <w:rPr>
          <w:spacing w:val="0"/>
          <w:szCs w:val="24"/>
        </w:rPr>
        <w:t xml:space="preserve"> носи отговорност и дължи заплащане на всички транзакции, извършени с картата до момента на получаване от изпълнителя на известието за загуба.</w:t>
      </w:r>
    </w:p>
    <w:p w:rsidR="00F51C79" w:rsidRPr="00D824D9" w:rsidRDefault="00F51C79" w:rsidP="00F51C79">
      <w:pPr>
        <w:pStyle w:val="BlockText2"/>
        <w:spacing w:before="0" w:line="240" w:lineRule="auto"/>
        <w:ind w:left="-180" w:right="562" w:firstLine="900"/>
        <w:rPr>
          <w:spacing w:val="0"/>
          <w:szCs w:val="24"/>
        </w:rPr>
      </w:pPr>
      <w:r w:rsidRPr="00980970">
        <w:rPr>
          <w:b/>
          <w:spacing w:val="0"/>
          <w:szCs w:val="24"/>
        </w:rPr>
        <w:t>3.</w:t>
      </w:r>
      <w:r w:rsidRPr="00980970">
        <w:rPr>
          <w:spacing w:val="0"/>
          <w:szCs w:val="24"/>
        </w:rPr>
        <w:t xml:space="preserve"> </w:t>
      </w:r>
      <w:r w:rsidRPr="00980970">
        <w:rPr>
          <w:szCs w:val="24"/>
        </w:rPr>
        <w:t>се задължава да</w:t>
      </w:r>
      <w:r w:rsidRPr="00980970">
        <w:rPr>
          <w:spacing w:val="0"/>
          <w:szCs w:val="24"/>
        </w:rPr>
        <w:t xml:space="preserve"> отговаря за действията на оправомощените от него лица. При ползването на карта тези лица действат от името и за сметка на </w:t>
      </w:r>
      <w:r w:rsidRPr="00980970">
        <w:rPr>
          <w:szCs w:val="24"/>
        </w:rPr>
        <w:t>възложителя</w:t>
      </w:r>
      <w:r w:rsidRPr="00980970">
        <w:rPr>
          <w:spacing w:val="0"/>
          <w:szCs w:val="24"/>
        </w:rPr>
        <w:t xml:space="preserve">, за което се смятат за упълномощени с предаване на картата и </w:t>
      </w:r>
      <w:r w:rsidRPr="00980970">
        <w:rPr>
          <w:szCs w:val="24"/>
        </w:rPr>
        <w:t>ПИН код</w:t>
      </w:r>
      <w:r w:rsidRPr="00980970">
        <w:rPr>
          <w:spacing w:val="0"/>
          <w:szCs w:val="24"/>
        </w:rPr>
        <w:t xml:space="preserve"> за нея.</w:t>
      </w:r>
    </w:p>
    <w:p w:rsidR="00F51C79" w:rsidRPr="00D824D9" w:rsidRDefault="00F51C79" w:rsidP="00F51C79">
      <w:pPr>
        <w:tabs>
          <w:tab w:val="left" w:pos="0"/>
          <w:tab w:val="left" w:pos="720"/>
          <w:tab w:val="left" w:pos="1260"/>
        </w:tabs>
        <w:ind w:left="-180" w:right="562" w:firstLine="900"/>
        <w:jc w:val="both"/>
        <w:rPr>
          <w:b/>
          <w:bCs/>
          <w:lang w:val="bg-BG"/>
        </w:rPr>
      </w:pPr>
    </w:p>
    <w:p w:rsidR="00F51C79" w:rsidRDefault="00F51C79" w:rsidP="00F51C79">
      <w:pPr>
        <w:tabs>
          <w:tab w:val="left" w:pos="0"/>
          <w:tab w:val="left" w:pos="720"/>
          <w:tab w:val="left" w:pos="1260"/>
        </w:tabs>
        <w:ind w:left="-180" w:right="562" w:firstLine="900"/>
        <w:jc w:val="both"/>
        <w:rPr>
          <w:b/>
          <w:bCs/>
          <w:lang w:val="bg-BG"/>
        </w:rPr>
      </w:pPr>
    </w:p>
    <w:p w:rsidR="00F51C79" w:rsidRDefault="00F51C79" w:rsidP="00F51C79">
      <w:pPr>
        <w:tabs>
          <w:tab w:val="left" w:pos="0"/>
          <w:tab w:val="left" w:pos="720"/>
          <w:tab w:val="left" w:pos="1260"/>
        </w:tabs>
        <w:ind w:left="-180" w:right="562" w:firstLine="900"/>
        <w:jc w:val="both"/>
        <w:rPr>
          <w:b/>
          <w:bCs/>
          <w:lang w:val="bg-BG"/>
        </w:rPr>
      </w:pPr>
    </w:p>
    <w:p w:rsidR="00F51C79" w:rsidRPr="00D824D9" w:rsidRDefault="00F51C79" w:rsidP="00F51C79">
      <w:pPr>
        <w:tabs>
          <w:tab w:val="left" w:pos="0"/>
          <w:tab w:val="left" w:pos="720"/>
          <w:tab w:val="left" w:pos="1260"/>
        </w:tabs>
        <w:ind w:left="-180" w:right="562" w:firstLine="900"/>
        <w:jc w:val="both"/>
        <w:rPr>
          <w:b/>
          <w:bCs/>
          <w:lang w:val="bg-BG"/>
        </w:rPr>
      </w:pPr>
      <w:r w:rsidRPr="00D824D9">
        <w:rPr>
          <w:b/>
          <w:bCs/>
          <w:lang w:val="bg-BG"/>
        </w:rPr>
        <w:t>V. ПРАВА И ЗАДЪЛЖЕНИЯ НА ИЗПЪЛНИТЕЛЯ</w:t>
      </w:r>
    </w:p>
    <w:p w:rsidR="00F51C79" w:rsidRPr="00D824D9" w:rsidRDefault="00F51C79" w:rsidP="00F51C79">
      <w:pPr>
        <w:tabs>
          <w:tab w:val="left" w:pos="0"/>
          <w:tab w:val="left" w:pos="1080"/>
          <w:tab w:val="left" w:pos="1260"/>
        </w:tabs>
        <w:ind w:left="-180" w:right="562" w:firstLine="900"/>
        <w:jc w:val="both"/>
        <w:rPr>
          <w:b/>
          <w:lang w:val="bg-BG"/>
        </w:rPr>
      </w:pPr>
    </w:p>
    <w:p w:rsidR="00F51C79" w:rsidRPr="00D824D9" w:rsidRDefault="00F51C79" w:rsidP="00F51C79">
      <w:pPr>
        <w:tabs>
          <w:tab w:val="left" w:pos="0"/>
          <w:tab w:val="left" w:pos="1080"/>
          <w:tab w:val="left" w:pos="1260"/>
        </w:tabs>
        <w:ind w:left="-180" w:right="562" w:firstLine="900"/>
        <w:jc w:val="both"/>
        <w:rPr>
          <w:lang w:val="bg-BG"/>
        </w:rPr>
      </w:pPr>
      <w:r w:rsidRPr="00D824D9">
        <w:rPr>
          <w:b/>
          <w:lang w:val="bg-BG"/>
        </w:rPr>
        <w:t>Чл. 11.</w:t>
      </w:r>
      <w:r w:rsidRPr="00D824D9">
        <w:rPr>
          <w:lang w:val="bg-BG"/>
        </w:rPr>
        <w:t xml:space="preserve"> Изпълнителят има право да получава стойностите на доставените количества</w:t>
      </w:r>
      <w:r w:rsidRPr="00D824D9">
        <w:rPr>
          <w:bCs/>
          <w:lang w:val="bg-BG"/>
        </w:rPr>
        <w:t xml:space="preserve"> течни горива при условията на чл.3 от договора</w:t>
      </w:r>
      <w:r w:rsidRPr="00D824D9">
        <w:rPr>
          <w:lang w:val="bg-BG"/>
        </w:rPr>
        <w:t xml:space="preserve">, по банкова сметка. </w:t>
      </w:r>
    </w:p>
    <w:p w:rsidR="00F51C79" w:rsidRPr="00D824D9" w:rsidRDefault="00F51C79" w:rsidP="00F51C79">
      <w:pPr>
        <w:tabs>
          <w:tab w:val="left" w:pos="0"/>
          <w:tab w:val="left" w:pos="1080"/>
          <w:tab w:val="left" w:pos="1260"/>
        </w:tabs>
        <w:ind w:left="-180" w:right="562" w:firstLine="900"/>
        <w:jc w:val="both"/>
        <w:rPr>
          <w:color w:val="000000"/>
          <w:lang w:val="bg-BG"/>
        </w:rPr>
      </w:pPr>
      <w:r w:rsidRPr="00D824D9">
        <w:rPr>
          <w:b/>
          <w:lang w:val="bg-BG"/>
        </w:rPr>
        <w:lastRenderedPageBreak/>
        <w:t>Чл. 12.</w:t>
      </w:r>
      <w:r w:rsidRPr="00D824D9">
        <w:rPr>
          <w:color w:val="000000"/>
          <w:lang w:val="bg-BG"/>
        </w:rPr>
        <w:t xml:space="preserve"> Изпълнителят се задължава да доставя на Възложителя горива и масла в обектите си на територията на цялата страна и в съответствие с условията на настоящия договор.</w:t>
      </w:r>
    </w:p>
    <w:p w:rsidR="00F51C79" w:rsidRPr="00D824D9" w:rsidRDefault="00F51C79" w:rsidP="00F51C79">
      <w:pPr>
        <w:shd w:val="clear" w:color="auto" w:fill="FFFFFF"/>
        <w:ind w:left="-180" w:right="562" w:firstLine="900"/>
        <w:jc w:val="both"/>
        <w:rPr>
          <w:color w:val="000000"/>
          <w:lang w:val="bg-BG"/>
        </w:rPr>
      </w:pPr>
      <w:r w:rsidRPr="00D824D9">
        <w:rPr>
          <w:b/>
          <w:lang w:val="bg-BG"/>
        </w:rPr>
        <w:t>Чл. 13.</w:t>
      </w:r>
      <w:r w:rsidRPr="00D824D9">
        <w:rPr>
          <w:color w:val="000000"/>
          <w:lang w:val="bg-BG"/>
        </w:rPr>
        <w:t xml:space="preserve"> Изпълнителят се задължава:</w:t>
      </w:r>
    </w:p>
    <w:p w:rsidR="00F51C79" w:rsidRPr="00D824D9" w:rsidRDefault="00F51C79" w:rsidP="00F51C79">
      <w:pPr>
        <w:shd w:val="clear" w:color="auto" w:fill="FFFFFF"/>
        <w:ind w:left="-180" w:right="562" w:firstLine="900"/>
        <w:jc w:val="both"/>
        <w:rPr>
          <w:color w:val="000000"/>
          <w:lang w:val="bg-BG"/>
        </w:rPr>
      </w:pPr>
      <w:r w:rsidRPr="00D824D9">
        <w:rPr>
          <w:b/>
          <w:lang w:val="bg-BG"/>
        </w:rPr>
        <w:t>1.</w:t>
      </w:r>
      <w:r w:rsidRPr="00D824D9">
        <w:rPr>
          <w:lang w:val="bg-BG"/>
        </w:rPr>
        <w:t xml:space="preserve"> </w:t>
      </w:r>
      <w:r w:rsidRPr="00D824D9">
        <w:rPr>
          <w:color w:val="000000"/>
          <w:lang w:val="bg-BG"/>
        </w:rPr>
        <w:t>да предостави на възложителя заявление за придобиване на правото на ползване на карти и да представлява възложителя при издаването на картите и при осъществяването на взаимоотношенията с издателя на картите, за което се смята упълномощен от възложителя с подписването на настоящия договор;</w:t>
      </w:r>
    </w:p>
    <w:p w:rsidR="00F51C79" w:rsidRPr="00D824D9" w:rsidRDefault="00F51C79" w:rsidP="00F51C79">
      <w:pPr>
        <w:shd w:val="clear" w:color="auto" w:fill="FFFFFF"/>
        <w:ind w:left="-180" w:right="562" w:firstLine="900"/>
        <w:jc w:val="both"/>
        <w:rPr>
          <w:color w:val="000000"/>
          <w:lang w:val="bg-BG"/>
        </w:rPr>
      </w:pPr>
      <w:r w:rsidRPr="00D824D9">
        <w:rPr>
          <w:b/>
          <w:lang w:val="bg-BG"/>
        </w:rPr>
        <w:t>2.</w:t>
      </w:r>
      <w:r w:rsidRPr="00D824D9">
        <w:rPr>
          <w:lang w:val="bg-BG"/>
        </w:rPr>
        <w:t xml:space="preserve"> </w:t>
      </w:r>
      <w:r w:rsidRPr="00D824D9">
        <w:rPr>
          <w:color w:val="000000"/>
          <w:lang w:val="bg-BG"/>
        </w:rPr>
        <w:t xml:space="preserve">да предостави на възложителя заявения брой карти, заедно с техния ПИН код и код за Интернет достъп за безплатна текуща информация за всички извършени транзакции чрез интернет страницата на Изпълнителя; </w:t>
      </w:r>
    </w:p>
    <w:p w:rsidR="00F51C79" w:rsidRPr="00D824D9" w:rsidRDefault="00F51C79" w:rsidP="00F51C79">
      <w:pPr>
        <w:tabs>
          <w:tab w:val="left" w:pos="0"/>
        </w:tabs>
        <w:ind w:left="-180" w:right="562" w:firstLine="900"/>
        <w:jc w:val="both"/>
        <w:rPr>
          <w:color w:val="000000"/>
          <w:lang w:val="bg-BG"/>
        </w:rPr>
      </w:pPr>
      <w:r w:rsidRPr="00D824D9">
        <w:rPr>
          <w:b/>
          <w:lang w:val="bg-BG"/>
        </w:rPr>
        <w:t>3.</w:t>
      </w:r>
      <w:r w:rsidRPr="00D824D9">
        <w:rPr>
          <w:lang w:val="bg-BG"/>
        </w:rPr>
        <w:t xml:space="preserve"> </w:t>
      </w:r>
      <w:r w:rsidRPr="00D824D9">
        <w:rPr>
          <w:color w:val="000000"/>
          <w:lang w:val="bg-BG"/>
        </w:rPr>
        <w:t xml:space="preserve">да приема извършване на транзакции от възложителя с карти при условията на настоящия договор; </w:t>
      </w:r>
    </w:p>
    <w:p w:rsidR="00F51C79" w:rsidRPr="00D824D9" w:rsidRDefault="00F51C79" w:rsidP="00F51C79">
      <w:pPr>
        <w:tabs>
          <w:tab w:val="left" w:pos="0"/>
        </w:tabs>
        <w:ind w:left="-180" w:right="562" w:firstLine="900"/>
        <w:jc w:val="both"/>
        <w:rPr>
          <w:lang w:val="bg-BG"/>
        </w:rPr>
      </w:pPr>
      <w:r w:rsidRPr="00D824D9">
        <w:rPr>
          <w:b/>
          <w:lang w:val="bg-BG"/>
        </w:rPr>
        <w:t xml:space="preserve">4. </w:t>
      </w:r>
      <w:r w:rsidRPr="00D824D9">
        <w:rPr>
          <w:lang w:val="bg-BG"/>
        </w:rPr>
        <w:t>при всяко зареждане да издава фискален бон;</w:t>
      </w:r>
    </w:p>
    <w:p w:rsidR="00F51C79" w:rsidRPr="00D824D9" w:rsidRDefault="00F51C79" w:rsidP="00F51C79">
      <w:pPr>
        <w:ind w:left="-180" w:right="562" w:firstLine="900"/>
        <w:jc w:val="both"/>
        <w:rPr>
          <w:lang w:val="bg-BG"/>
        </w:rPr>
      </w:pPr>
      <w:r w:rsidRPr="00D824D9">
        <w:rPr>
          <w:b/>
          <w:lang w:val="bg-BG"/>
        </w:rPr>
        <w:t>5.</w:t>
      </w:r>
      <w:r w:rsidRPr="00D824D9">
        <w:rPr>
          <w:lang w:val="bg-BG"/>
        </w:rPr>
        <w:t xml:space="preserve"> ежемесечно да издава данъчна фактура за извършените през съответния период транзакции;</w:t>
      </w:r>
    </w:p>
    <w:p w:rsidR="00F51C79" w:rsidRPr="00D824D9" w:rsidRDefault="00F51C79" w:rsidP="00F51C79">
      <w:pPr>
        <w:ind w:left="-180" w:right="562" w:firstLine="900"/>
        <w:jc w:val="both"/>
        <w:rPr>
          <w:lang w:val="bg-BG"/>
        </w:rPr>
      </w:pPr>
      <w:r w:rsidRPr="00D824D9">
        <w:rPr>
          <w:b/>
          <w:lang w:val="bg-BG"/>
        </w:rPr>
        <w:t>6.</w:t>
      </w:r>
      <w:r w:rsidRPr="00D824D9">
        <w:rPr>
          <w:lang w:val="bg-BG"/>
        </w:rPr>
        <w:t xml:space="preserve"> ежемесечно да представя детайлна справка за извършените през съответния период транзакции на хартиен и електронен носител;</w:t>
      </w:r>
    </w:p>
    <w:p w:rsidR="00F51C79" w:rsidRPr="00D824D9" w:rsidRDefault="00F51C79" w:rsidP="00F51C79">
      <w:pPr>
        <w:ind w:left="-180" w:right="562" w:firstLine="900"/>
        <w:jc w:val="both"/>
        <w:rPr>
          <w:lang w:val="bg-BG"/>
        </w:rPr>
      </w:pPr>
      <w:r w:rsidRPr="00D824D9">
        <w:rPr>
          <w:b/>
          <w:lang w:val="bg-BG"/>
        </w:rPr>
        <w:t>7.</w:t>
      </w:r>
      <w:r w:rsidRPr="00D824D9">
        <w:rPr>
          <w:lang w:val="bg-BG"/>
        </w:rPr>
        <w:t xml:space="preserve"> да осигурява безпрепятствено зареждане на моторните превозни средства</w:t>
      </w:r>
      <w:r w:rsidR="002E22B4">
        <w:rPr>
          <w:lang w:val="bg-BG"/>
        </w:rPr>
        <w:t>, собственост на ПГЗ „Стефан Цанов”</w:t>
      </w:r>
      <w:r w:rsidRPr="00D824D9">
        <w:rPr>
          <w:lang w:val="bg-BG"/>
        </w:rPr>
        <w:t>;</w:t>
      </w:r>
    </w:p>
    <w:p w:rsidR="00F51C79" w:rsidRPr="00D824D9" w:rsidRDefault="00F51C79" w:rsidP="00F51C79">
      <w:pPr>
        <w:tabs>
          <w:tab w:val="left" w:pos="0"/>
        </w:tabs>
        <w:ind w:left="-180" w:right="562" w:firstLine="900"/>
        <w:jc w:val="both"/>
        <w:rPr>
          <w:lang w:val="bg-BG"/>
        </w:rPr>
      </w:pPr>
      <w:r w:rsidRPr="00D824D9">
        <w:rPr>
          <w:b/>
          <w:lang w:val="bg-BG"/>
        </w:rPr>
        <w:t>8.</w:t>
      </w:r>
      <w:r w:rsidRPr="00D824D9">
        <w:rPr>
          <w:lang w:val="bg-BG"/>
        </w:rPr>
        <w:t xml:space="preserve"> да доставя течни горива, отговарящи на изискванията на </w:t>
      </w:r>
      <w:r w:rsidRPr="00430E17">
        <w:rPr>
          <w:lang w:val="bg-BG"/>
        </w:rPr>
        <w:t>Наредбата за изискванията за качеството на течните горива, условията, реда и начина за техния контрол, приета с ПМС №156 от 15.07.2003 година</w:t>
      </w:r>
      <w:r w:rsidRPr="00D824D9">
        <w:rPr>
          <w:lang w:val="bg-BG"/>
        </w:rPr>
        <w:t>.</w:t>
      </w:r>
    </w:p>
    <w:p w:rsidR="00F51C79" w:rsidRPr="0038338F" w:rsidRDefault="00F51C79" w:rsidP="00F51C79">
      <w:pPr>
        <w:shd w:val="clear" w:color="auto" w:fill="FFFFFF"/>
        <w:ind w:left="-180" w:right="562" w:firstLine="900"/>
        <w:jc w:val="both"/>
        <w:rPr>
          <w:color w:val="000000"/>
          <w:lang w:val="bg-BG"/>
        </w:rPr>
      </w:pPr>
      <w:r w:rsidRPr="0038338F">
        <w:rPr>
          <w:b/>
          <w:lang w:val="bg-BG"/>
        </w:rPr>
        <w:t>Чл. 14.</w:t>
      </w:r>
      <w:r w:rsidRPr="0038338F">
        <w:rPr>
          <w:color w:val="000000"/>
          <w:lang w:val="bg-BG"/>
        </w:rPr>
        <w:t xml:space="preserve"> Изпълнителят има право да блокира издадените карти в следните случаи:</w:t>
      </w:r>
    </w:p>
    <w:p w:rsidR="00F51C79" w:rsidRPr="0038338F" w:rsidRDefault="00F51C79" w:rsidP="00F51C79">
      <w:pPr>
        <w:shd w:val="clear" w:color="auto" w:fill="FFFFFF"/>
        <w:ind w:left="-180" w:right="562" w:firstLine="900"/>
        <w:jc w:val="both"/>
        <w:rPr>
          <w:color w:val="000000"/>
          <w:lang w:val="bg-BG"/>
        </w:rPr>
      </w:pPr>
      <w:r w:rsidRPr="0038338F">
        <w:rPr>
          <w:b/>
          <w:lang w:val="bg-BG"/>
        </w:rPr>
        <w:t>1.</w:t>
      </w:r>
      <w:r w:rsidRPr="0038338F">
        <w:rPr>
          <w:lang w:val="bg-BG"/>
        </w:rPr>
        <w:t xml:space="preserve"> </w:t>
      </w:r>
      <w:r w:rsidRPr="0038338F">
        <w:rPr>
          <w:color w:val="000000"/>
          <w:lang w:val="bg-BG"/>
        </w:rPr>
        <w:t>при прекратяване действието на договора, независимо от основанието за прекратяване.</w:t>
      </w:r>
    </w:p>
    <w:p w:rsidR="00F51C79" w:rsidRPr="0038338F" w:rsidRDefault="00F51C79" w:rsidP="00F51C79">
      <w:pPr>
        <w:shd w:val="clear" w:color="auto" w:fill="FFFFFF"/>
        <w:ind w:left="-180" w:right="562" w:firstLine="900"/>
        <w:jc w:val="both"/>
        <w:rPr>
          <w:color w:val="000000"/>
          <w:lang w:val="bg-BG"/>
        </w:rPr>
      </w:pPr>
      <w:r w:rsidRPr="0038338F">
        <w:rPr>
          <w:b/>
          <w:lang w:val="bg-BG"/>
        </w:rPr>
        <w:t>2.</w:t>
      </w:r>
      <w:r w:rsidRPr="0038338F">
        <w:rPr>
          <w:lang w:val="bg-BG"/>
        </w:rPr>
        <w:t xml:space="preserve"> </w:t>
      </w:r>
      <w:r w:rsidRPr="0038338F">
        <w:rPr>
          <w:color w:val="000000"/>
          <w:lang w:val="bg-BG"/>
        </w:rPr>
        <w:t>при получаване на писмено известие от възложителя, че издадена карта е открадната и/или загубена и/или повредена, като в т</w:t>
      </w:r>
      <w:r w:rsidRPr="0038338F">
        <w:rPr>
          <w:color w:val="000000"/>
          <w:lang w:val="en-US"/>
        </w:rPr>
        <w:t>e</w:t>
      </w:r>
      <w:r w:rsidRPr="0038338F">
        <w:rPr>
          <w:color w:val="000000"/>
          <w:lang w:val="bg-BG"/>
        </w:rPr>
        <w:t>зи случаи възложителят може да поиска издаването на нова карта.</w:t>
      </w:r>
    </w:p>
    <w:p w:rsidR="00F51C79" w:rsidRPr="00D824D9" w:rsidRDefault="00F51C79" w:rsidP="00F51C79">
      <w:pPr>
        <w:shd w:val="clear" w:color="auto" w:fill="FFFFFF"/>
        <w:ind w:left="-180" w:right="562" w:firstLine="900"/>
        <w:jc w:val="both"/>
        <w:rPr>
          <w:color w:val="000000"/>
          <w:lang w:val="bg-BG"/>
        </w:rPr>
      </w:pPr>
      <w:r w:rsidRPr="0038338F">
        <w:rPr>
          <w:b/>
          <w:lang w:val="bg-BG"/>
        </w:rPr>
        <w:t>3.</w:t>
      </w:r>
      <w:r w:rsidRPr="0038338F">
        <w:rPr>
          <w:lang w:val="bg-BG"/>
        </w:rPr>
        <w:t xml:space="preserve"> </w:t>
      </w:r>
      <w:r w:rsidRPr="0038338F">
        <w:rPr>
          <w:color w:val="000000"/>
          <w:lang w:val="bg-BG"/>
        </w:rPr>
        <w:t>при три пъти  въвеждане на грешен ПИН код, като в този случай възложителят може да поиска от изпълнителя деблокиране на картата и/или предоставяне на нов ПИН код.</w:t>
      </w:r>
    </w:p>
    <w:p w:rsidR="00F51C79" w:rsidRPr="00D824D9" w:rsidRDefault="00F51C79" w:rsidP="00F51C79">
      <w:pPr>
        <w:tabs>
          <w:tab w:val="left" w:pos="0"/>
        </w:tabs>
        <w:ind w:left="-180" w:right="562" w:firstLine="900"/>
        <w:jc w:val="both"/>
        <w:rPr>
          <w:lang w:val="bg-BG"/>
        </w:rPr>
      </w:pPr>
      <w:r w:rsidRPr="00D824D9">
        <w:rPr>
          <w:b/>
          <w:bCs/>
          <w:lang w:val="bg-BG"/>
        </w:rPr>
        <w:t>Чл. 15.</w:t>
      </w:r>
      <w:r w:rsidRPr="00D824D9">
        <w:rPr>
          <w:lang w:val="bg-BG"/>
        </w:rPr>
        <w:t xml:space="preserve"> </w:t>
      </w:r>
      <w:r w:rsidRPr="00D824D9">
        <w:rPr>
          <w:color w:val="000000"/>
          <w:lang w:val="bg-BG"/>
        </w:rPr>
        <w:t>Изпълнителят се задължава да предостави, при поискване от страна на възложителя, заверено копие /вярно с оригинала/ от</w:t>
      </w:r>
      <w:r w:rsidRPr="00D824D9">
        <w:rPr>
          <w:lang w:val="bg-BG"/>
        </w:rPr>
        <w:t xml:space="preserve"> декларацията за съответствие с изискванията за качество, издадена от производителя.</w:t>
      </w:r>
    </w:p>
    <w:p w:rsidR="00F51C79" w:rsidRPr="00D824D9" w:rsidRDefault="00F51C79" w:rsidP="00F51C79">
      <w:pPr>
        <w:tabs>
          <w:tab w:val="left" w:pos="0"/>
        </w:tabs>
        <w:ind w:left="-180" w:right="562" w:firstLine="900"/>
        <w:jc w:val="both"/>
        <w:rPr>
          <w:lang w:val="bg-BG"/>
        </w:rPr>
      </w:pPr>
      <w:r w:rsidRPr="00D824D9">
        <w:rPr>
          <w:b/>
          <w:lang w:val="bg-BG"/>
        </w:rPr>
        <w:t>Чл. 16.</w:t>
      </w:r>
      <w:r w:rsidRPr="00D824D9">
        <w:rPr>
          <w:lang w:val="bg-BG"/>
        </w:rPr>
        <w:t xml:space="preserve"> Изпълнителят се задължава да доставя горива, отговарящи на декларацията за съответствие с изискванията за качество, издадена от производителя.</w:t>
      </w:r>
    </w:p>
    <w:p w:rsidR="00F51C79" w:rsidRPr="00D824D9" w:rsidRDefault="00F51C79" w:rsidP="00F51C79">
      <w:pPr>
        <w:tabs>
          <w:tab w:val="left" w:pos="0"/>
        </w:tabs>
        <w:ind w:left="-180" w:right="562" w:firstLine="900"/>
        <w:jc w:val="both"/>
        <w:rPr>
          <w:lang w:val="bg-BG"/>
        </w:rPr>
      </w:pPr>
      <w:r w:rsidRPr="00D824D9">
        <w:rPr>
          <w:b/>
          <w:lang w:val="bg-BG"/>
        </w:rPr>
        <w:t xml:space="preserve">Чл. 17. </w:t>
      </w:r>
      <w:r w:rsidRPr="00D824D9">
        <w:rPr>
          <w:lang w:val="bg-BG"/>
        </w:rPr>
        <w:t>При констатирани отклонения в количеството и качеството на договорената доставка Възложителят изготвя констативен протокол и незабавно информира Изпълнителя.</w:t>
      </w:r>
    </w:p>
    <w:p w:rsidR="00F51C79" w:rsidRPr="00D824D9" w:rsidRDefault="00F51C79" w:rsidP="00F51C79">
      <w:pPr>
        <w:tabs>
          <w:tab w:val="left" w:pos="0"/>
        </w:tabs>
        <w:ind w:left="-180" w:right="562" w:firstLine="900"/>
        <w:jc w:val="both"/>
        <w:rPr>
          <w:lang w:val="bg-BG"/>
        </w:rPr>
      </w:pPr>
      <w:r w:rsidRPr="00D824D9">
        <w:rPr>
          <w:b/>
          <w:lang w:val="bg-BG"/>
        </w:rPr>
        <w:t xml:space="preserve">Чл. 18. </w:t>
      </w:r>
      <w:r w:rsidRPr="00D824D9">
        <w:rPr>
          <w:lang w:val="bg-BG"/>
        </w:rPr>
        <w:t>При повторно</w:t>
      </w:r>
      <w:r w:rsidRPr="00D824D9">
        <w:rPr>
          <w:b/>
          <w:lang w:val="bg-BG"/>
        </w:rPr>
        <w:t xml:space="preserve"> </w:t>
      </w:r>
      <w:r w:rsidRPr="00D824D9">
        <w:rPr>
          <w:lang w:val="bg-BG"/>
        </w:rPr>
        <w:t>констатиране на</w:t>
      </w:r>
      <w:r w:rsidRPr="00D824D9">
        <w:rPr>
          <w:b/>
          <w:lang w:val="bg-BG"/>
        </w:rPr>
        <w:t xml:space="preserve"> </w:t>
      </w:r>
      <w:r w:rsidRPr="00D824D9">
        <w:rPr>
          <w:lang w:val="bg-BG"/>
        </w:rPr>
        <w:t>отклонения в показателите на горивата и маслата по БДС Възложителят има право едностранно да прекрати договора без предизвестие, като уведоми за това Изпълнителя.</w:t>
      </w:r>
    </w:p>
    <w:p w:rsidR="00F51C79" w:rsidRPr="00D824D9" w:rsidRDefault="00F51C79" w:rsidP="00F51C79">
      <w:pPr>
        <w:tabs>
          <w:tab w:val="left" w:pos="0"/>
        </w:tabs>
        <w:ind w:left="-180" w:right="562" w:firstLine="900"/>
        <w:jc w:val="both"/>
        <w:rPr>
          <w:bCs/>
          <w:lang w:val="bg-BG"/>
        </w:rPr>
      </w:pPr>
    </w:p>
    <w:p w:rsidR="00F51C79" w:rsidRPr="00D824D9" w:rsidRDefault="00F51C79" w:rsidP="00F51C79">
      <w:pPr>
        <w:tabs>
          <w:tab w:val="left" w:pos="0"/>
        </w:tabs>
        <w:ind w:left="-180" w:right="562" w:firstLine="900"/>
        <w:jc w:val="both"/>
        <w:rPr>
          <w:b/>
          <w:bCs/>
          <w:lang w:val="bg-BG"/>
        </w:rPr>
      </w:pPr>
      <w:r w:rsidRPr="00D824D9">
        <w:rPr>
          <w:b/>
          <w:bCs/>
          <w:lang w:val="bg-BG"/>
        </w:rPr>
        <w:t>VI. ПРЕКРАТЯВАНЕ НА ДОГОВОРА И НЕУСТОЙКИ</w:t>
      </w:r>
    </w:p>
    <w:p w:rsidR="00F51C79" w:rsidRPr="00D824D9" w:rsidRDefault="00F51C79" w:rsidP="00F51C79">
      <w:pPr>
        <w:tabs>
          <w:tab w:val="left" w:pos="0"/>
        </w:tabs>
        <w:ind w:left="-180" w:right="562" w:firstLine="900"/>
        <w:jc w:val="both"/>
        <w:rPr>
          <w:b/>
          <w:bCs/>
          <w:lang w:val="bg-BG"/>
        </w:rPr>
      </w:pPr>
    </w:p>
    <w:p w:rsidR="00F51C79" w:rsidRPr="00D824D9" w:rsidRDefault="00F51C79" w:rsidP="00F51C79">
      <w:pPr>
        <w:tabs>
          <w:tab w:val="left" w:pos="9180"/>
        </w:tabs>
        <w:ind w:left="-180" w:right="562" w:firstLine="900"/>
        <w:jc w:val="both"/>
        <w:rPr>
          <w:lang w:val="bg-BG"/>
        </w:rPr>
      </w:pPr>
      <w:r w:rsidRPr="00D824D9">
        <w:rPr>
          <w:b/>
          <w:bCs/>
          <w:lang w:val="bg-BG"/>
        </w:rPr>
        <w:t xml:space="preserve">Чл. 19. </w:t>
      </w:r>
      <w:r w:rsidRPr="00D824D9">
        <w:rPr>
          <w:b/>
          <w:lang w:val="bg-BG"/>
        </w:rPr>
        <w:t>(1)</w:t>
      </w:r>
      <w:r w:rsidRPr="00D824D9">
        <w:rPr>
          <w:lang w:val="bg-BG"/>
        </w:rPr>
        <w:t xml:space="preserve"> Договорът се прекратява:</w:t>
      </w:r>
    </w:p>
    <w:p w:rsidR="00F51C79" w:rsidRPr="00D824D9" w:rsidRDefault="00F51C79" w:rsidP="00F51C79">
      <w:pPr>
        <w:tabs>
          <w:tab w:val="left" w:pos="9180"/>
        </w:tabs>
        <w:ind w:left="-180" w:right="562" w:firstLine="900"/>
        <w:jc w:val="both"/>
        <w:rPr>
          <w:lang w:val="bg-BG"/>
        </w:rPr>
      </w:pPr>
      <w:r w:rsidRPr="00D824D9">
        <w:rPr>
          <w:lang w:val="bg-BG"/>
        </w:rPr>
        <w:t>- с изтичане на срока, за който е сключен;</w:t>
      </w:r>
    </w:p>
    <w:p w:rsidR="00F51C79" w:rsidRPr="00D824D9" w:rsidRDefault="00F51C79" w:rsidP="00F51C79">
      <w:pPr>
        <w:ind w:left="-180" w:right="562" w:firstLine="900"/>
        <w:jc w:val="both"/>
        <w:rPr>
          <w:lang w:val="bg-BG"/>
        </w:rPr>
      </w:pPr>
      <w:r w:rsidRPr="00D824D9">
        <w:rPr>
          <w:b/>
          <w:lang w:val="bg-BG"/>
        </w:rPr>
        <w:t xml:space="preserve">- </w:t>
      </w:r>
      <w:r w:rsidRPr="00D824D9">
        <w:rPr>
          <w:lang w:val="bg-BG"/>
        </w:rPr>
        <w:t>при обявяване в ликвидация или несъстоятелност на изпълнителя.</w:t>
      </w:r>
    </w:p>
    <w:p w:rsidR="00F51C79" w:rsidRPr="00D824D9" w:rsidRDefault="00F51C79" w:rsidP="00F51C79">
      <w:pPr>
        <w:ind w:left="-180" w:right="562" w:firstLine="900"/>
        <w:jc w:val="both"/>
        <w:rPr>
          <w:lang w:val="bg-BG"/>
        </w:rPr>
      </w:pPr>
      <w:r w:rsidRPr="00D824D9">
        <w:rPr>
          <w:b/>
          <w:lang w:val="bg-BG"/>
        </w:rPr>
        <w:t xml:space="preserve">(2) </w:t>
      </w:r>
      <w:r w:rsidRPr="00D824D9">
        <w:rPr>
          <w:lang w:val="bg-BG"/>
        </w:rPr>
        <w:t>Договорът може да бъде прекратен:</w:t>
      </w:r>
    </w:p>
    <w:p w:rsidR="00F51C79" w:rsidRPr="00D824D9" w:rsidRDefault="00F51C79" w:rsidP="00F51C79">
      <w:pPr>
        <w:ind w:left="-180" w:right="562" w:firstLine="900"/>
        <w:jc w:val="both"/>
        <w:rPr>
          <w:lang w:val="bg-BG"/>
        </w:rPr>
      </w:pPr>
      <w:r w:rsidRPr="00D824D9">
        <w:rPr>
          <w:b/>
          <w:lang w:val="bg-BG"/>
        </w:rPr>
        <w:t>1.</w:t>
      </w:r>
      <w:r w:rsidRPr="00D824D9">
        <w:rPr>
          <w:lang w:val="bg-BG"/>
        </w:rPr>
        <w:t xml:space="preserve"> при оттегляне на поръчката от страна на възложителя с едномесечно писмено предизвестие; </w:t>
      </w:r>
    </w:p>
    <w:p w:rsidR="00F51C79" w:rsidRPr="00D824D9" w:rsidRDefault="00F51C79" w:rsidP="00F51C79">
      <w:pPr>
        <w:ind w:left="-180" w:right="562" w:firstLine="900"/>
        <w:jc w:val="both"/>
        <w:rPr>
          <w:lang w:val="bg-BG"/>
        </w:rPr>
      </w:pPr>
      <w:r w:rsidRPr="00D824D9">
        <w:rPr>
          <w:b/>
          <w:lang w:val="bg-BG"/>
        </w:rPr>
        <w:t xml:space="preserve">2. </w:t>
      </w:r>
      <w:r w:rsidRPr="00D824D9">
        <w:rPr>
          <w:lang w:val="bg-BG"/>
        </w:rPr>
        <w:t xml:space="preserve">при виновно, системно неизпълнение на задължения от страна на изпълнителя с писмено предизвестие от 15 дни (петнадесет дни); </w:t>
      </w:r>
    </w:p>
    <w:p w:rsidR="00F51C79" w:rsidRPr="00D824D9" w:rsidRDefault="00F51C79" w:rsidP="00F51C79">
      <w:pPr>
        <w:ind w:left="-180" w:right="562" w:firstLine="900"/>
        <w:jc w:val="both"/>
        <w:rPr>
          <w:lang w:val="bg-BG"/>
        </w:rPr>
      </w:pPr>
      <w:r w:rsidRPr="00D824D9">
        <w:rPr>
          <w:b/>
          <w:lang w:val="bg-BG"/>
        </w:rPr>
        <w:t>3.</w:t>
      </w:r>
      <w:r w:rsidRPr="00D824D9">
        <w:rPr>
          <w:lang w:val="bg-BG"/>
        </w:rPr>
        <w:t xml:space="preserve"> по взаимно съгласие на страните, изразено писмено.</w:t>
      </w:r>
    </w:p>
    <w:p w:rsidR="00F51C79" w:rsidRPr="00D824D9" w:rsidRDefault="00F51C79" w:rsidP="00F51C79">
      <w:pPr>
        <w:ind w:left="-180" w:right="562" w:firstLine="900"/>
        <w:jc w:val="both"/>
        <w:rPr>
          <w:lang w:val="bg-BG"/>
        </w:rPr>
      </w:pPr>
      <w:r w:rsidRPr="00D824D9">
        <w:rPr>
          <w:b/>
          <w:lang w:val="bg-BG"/>
        </w:rPr>
        <w:t>4.</w:t>
      </w:r>
      <w:r w:rsidRPr="00D824D9">
        <w:rPr>
          <w:lang w:val="bg-BG"/>
        </w:rPr>
        <w:t xml:space="preserve"> едностранно – с едномесечно писмено предизвестие до другата страна.</w:t>
      </w:r>
    </w:p>
    <w:p w:rsidR="00F51C79" w:rsidRPr="00D824D9" w:rsidRDefault="00F51C79" w:rsidP="00F51C79">
      <w:pPr>
        <w:ind w:left="-180" w:right="562" w:firstLine="900"/>
        <w:jc w:val="both"/>
        <w:rPr>
          <w:lang w:val="bg-BG"/>
        </w:rPr>
      </w:pPr>
      <w:r w:rsidRPr="00D824D9">
        <w:rPr>
          <w:b/>
          <w:lang w:val="bg-BG"/>
        </w:rPr>
        <w:lastRenderedPageBreak/>
        <w:t xml:space="preserve">5. </w:t>
      </w:r>
      <w:r w:rsidRPr="00D824D9">
        <w:rPr>
          <w:lang w:val="bg-BG"/>
        </w:rPr>
        <w:t>едностранно от Възложителя без предизвестие, при условията на чл.18 от настоящия договор.</w:t>
      </w:r>
    </w:p>
    <w:p w:rsidR="00F51C79" w:rsidRPr="00D824D9" w:rsidRDefault="00F51C79" w:rsidP="00F51C79">
      <w:pPr>
        <w:ind w:left="-180" w:right="562" w:firstLine="900"/>
        <w:jc w:val="both"/>
        <w:rPr>
          <w:lang w:val="bg-BG"/>
        </w:rPr>
      </w:pPr>
      <w:r w:rsidRPr="00D824D9">
        <w:rPr>
          <w:b/>
          <w:bCs/>
          <w:lang w:val="bg-BG"/>
        </w:rPr>
        <w:t>Чл. 20.</w:t>
      </w:r>
      <w:r w:rsidRPr="00D824D9">
        <w:rPr>
          <w:lang w:val="bg-BG"/>
        </w:rPr>
        <w:t xml:space="preserve"> </w:t>
      </w:r>
      <w:r w:rsidRPr="00D824D9">
        <w:rPr>
          <w:b/>
          <w:lang w:val="bg-BG"/>
        </w:rPr>
        <w:t>(1)</w:t>
      </w:r>
      <w:r w:rsidRPr="00D824D9">
        <w:rPr>
          <w:lang w:val="bg-BG"/>
        </w:rPr>
        <w:t xml:space="preserve"> При неизпълнение на която и да е клауза от договора от страна на изпълнителя, същият дължи на възложителя неустойка в размер на 200</w:t>
      </w:r>
      <w:r w:rsidRPr="00D824D9">
        <w:rPr>
          <w:b/>
          <w:lang w:val="bg-BG"/>
        </w:rPr>
        <w:t xml:space="preserve"> </w:t>
      </w:r>
      <w:r w:rsidRPr="00D824D9">
        <w:rPr>
          <w:lang w:val="bg-BG"/>
        </w:rPr>
        <w:t>(двеста лева) лева за всяко нарушение.</w:t>
      </w:r>
    </w:p>
    <w:p w:rsidR="00F51C79" w:rsidRPr="00D824D9" w:rsidRDefault="00F51C79" w:rsidP="00F51C79">
      <w:pPr>
        <w:ind w:left="-180" w:right="562" w:firstLine="900"/>
        <w:jc w:val="both"/>
        <w:rPr>
          <w:lang w:val="bg-BG"/>
        </w:rPr>
      </w:pPr>
      <w:r w:rsidRPr="00D824D9">
        <w:rPr>
          <w:b/>
          <w:lang w:val="bg-BG"/>
        </w:rPr>
        <w:t>(2)</w:t>
      </w:r>
      <w:r w:rsidRPr="00D824D9">
        <w:rPr>
          <w:lang w:val="bg-BG"/>
        </w:rPr>
        <w:t xml:space="preserve"> Ако от неизпълнението са нанесени вреди, в размер по-голям от неустойката, дължи се и тяхното обезщетяване. </w:t>
      </w:r>
    </w:p>
    <w:p w:rsidR="00F51C79" w:rsidRPr="00D824D9" w:rsidRDefault="00F51C79" w:rsidP="00F51C79">
      <w:pPr>
        <w:ind w:left="-180" w:right="562" w:firstLine="900"/>
        <w:jc w:val="both"/>
        <w:rPr>
          <w:color w:val="000000"/>
          <w:lang w:val="bg-BG"/>
        </w:rPr>
      </w:pPr>
      <w:r w:rsidRPr="00D824D9">
        <w:rPr>
          <w:b/>
          <w:lang w:val="bg-BG"/>
        </w:rPr>
        <w:t>(3)</w:t>
      </w:r>
      <w:r w:rsidRPr="00D824D9">
        <w:rPr>
          <w:lang w:val="bg-BG"/>
        </w:rPr>
        <w:t xml:space="preserve"> Независимо от неустойката по предходната алинея възложителят си запазва правото</w:t>
      </w:r>
      <w:r w:rsidRPr="00D824D9">
        <w:rPr>
          <w:color w:val="000000"/>
          <w:lang w:val="bg-BG"/>
        </w:rPr>
        <w:t xml:space="preserve"> да търси обезщетение за причинените вреди при условията на гражданското законодателство.</w:t>
      </w:r>
    </w:p>
    <w:p w:rsidR="00F51C79" w:rsidRPr="00D824D9" w:rsidRDefault="00F51C79" w:rsidP="00F51C79">
      <w:pPr>
        <w:ind w:left="-180" w:right="562" w:firstLine="900"/>
        <w:jc w:val="both"/>
        <w:rPr>
          <w:lang w:val="bg-BG"/>
        </w:rPr>
      </w:pPr>
      <w:r w:rsidRPr="00D824D9">
        <w:rPr>
          <w:b/>
          <w:lang w:val="bg-BG"/>
        </w:rPr>
        <w:t xml:space="preserve">(4) </w:t>
      </w:r>
      <w:r w:rsidRPr="00D824D9">
        <w:rPr>
          <w:lang w:val="bg-BG"/>
        </w:rPr>
        <w:t>За установяване на обстоятелствата по чл.20, ал.1 се съставя констативен протокол.</w:t>
      </w:r>
    </w:p>
    <w:p w:rsidR="00F51C79" w:rsidRPr="00D824D9" w:rsidRDefault="00F51C79" w:rsidP="00F51C79">
      <w:pPr>
        <w:ind w:left="-180" w:right="562" w:firstLine="900"/>
        <w:jc w:val="both"/>
        <w:rPr>
          <w:color w:val="000000"/>
          <w:lang w:val="bg-BG"/>
        </w:rPr>
      </w:pPr>
      <w:r w:rsidRPr="00D824D9">
        <w:rPr>
          <w:b/>
          <w:lang w:val="bg-BG"/>
        </w:rPr>
        <w:t xml:space="preserve">(5) </w:t>
      </w:r>
      <w:r w:rsidRPr="00D824D9">
        <w:rPr>
          <w:bCs/>
          <w:color w:val="000000"/>
          <w:lang w:val="bg-BG"/>
        </w:rPr>
        <w:t>Възложителят</w:t>
      </w:r>
      <w:r w:rsidRPr="00D824D9">
        <w:rPr>
          <w:b/>
          <w:bCs/>
          <w:color w:val="000000"/>
          <w:lang w:val="bg-BG"/>
        </w:rPr>
        <w:t xml:space="preserve"> </w:t>
      </w:r>
      <w:r w:rsidRPr="00D824D9">
        <w:rPr>
          <w:color w:val="000000"/>
          <w:lang w:val="bg-BG"/>
        </w:rPr>
        <w:t>има право да удържи неустойката по чл.20, ал.1 от плащането по договора.</w:t>
      </w:r>
    </w:p>
    <w:p w:rsidR="00F51C79" w:rsidRPr="00D824D9" w:rsidRDefault="00F51C79" w:rsidP="00F51C79">
      <w:pPr>
        <w:ind w:left="-180" w:right="562" w:firstLine="900"/>
        <w:jc w:val="both"/>
        <w:rPr>
          <w:lang w:val="bg-BG"/>
        </w:rPr>
      </w:pPr>
      <w:r w:rsidRPr="00D824D9">
        <w:rPr>
          <w:b/>
          <w:lang w:val="bg-BG"/>
        </w:rPr>
        <w:t xml:space="preserve">Чл.21. </w:t>
      </w:r>
      <w:r w:rsidRPr="00D824D9">
        <w:rPr>
          <w:lang w:val="bg-BG"/>
        </w:rPr>
        <w:t>При неплащане на дължимите суми в срока по чл.3, ал.5 Възложителят дължи на Изпълнителя неустойка за забава в размер на основния лихвен процент, обявен от БНБ, плюс 10 (десет) пункта надбавка, която неустойка се начислява върху просрочената сума до окончателното й изплащане от Възложителя.</w:t>
      </w:r>
    </w:p>
    <w:p w:rsidR="00F51C79" w:rsidRPr="00D824D9" w:rsidRDefault="00F51C79" w:rsidP="00F51C79">
      <w:pPr>
        <w:tabs>
          <w:tab w:val="left" w:pos="0"/>
          <w:tab w:val="left" w:pos="7680"/>
        </w:tabs>
        <w:ind w:left="-180" w:right="562" w:firstLine="900"/>
        <w:jc w:val="both"/>
        <w:rPr>
          <w:b/>
          <w:lang w:val="bg-BG"/>
        </w:rPr>
      </w:pPr>
      <w:r w:rsidRPr="00D824D9">
        <w:rPr>
          <w:b/>
          <w:bCs/>
          <w:lang w:val="bg-BG"/>
        </w:rPr>
        <w:t>Чл. 22.</w:t>
      </w:r>
      <w:r w:rsidRPr="00D824D9">
        <w:rPr>
          <w:lang w:val="bg-BG"/>
        </w:rPr>
        <w:t xml:space="preserve"> В случай, че до изтичане срока на договора, отпадне необходимостта от получаване на течно гориво, настоящият договор може да бъде прекратен от възложителя с едномесечно предизвестие. В този случай възложителят не дължи на изпълнителя обезщетение за претърпените вреди от сключването на договора.</w:t>
      </w:r>
      <w:r w:rsidRPr="00D824D9">
        <w:rPr>
          <w:b/>
          <w:lang w:val="bg-BG"/>
        </w:rPr>
        <w:t xml:space="preserve"> </w:t>
      </w:r>
    </w:p>
    <w:p w:rsidR="00F51C79" w:rsidRPr="00D824D9" w:rsidRDefault="00F51C79" w:rsidP="00F51C79">
      <w:pPr>
        <w:ind w:left="-180" w:right="562" w:firstLine="900"/>
        <w:jc w:val="both"/>
        <w:rPr>
          <w:b/>
          <w:bCs/>
          <w:lang w:val="bg-BG"/>
        </w:rPr>
      </w:pPr>
    </w:p>
    <w:p w:rsidR="00F51C79" w:rsidRPr="00D824D9" w:rsidRDefault="00F51C79" w:rsidP="00F51C79">
      <w:pPr>
        <w:ind w:left="-180" w:right="562" w:firstLine="900"/>
        <w:jc w:val="both"/>
        <w:rPr>
          <w:rStyle w:val="FontStyle12"/>
          <w:lang w:val="bg-BG"/>
        </w:rPr>
      </w:pPr>
      <w:r w:rsidRPr="00D824D9">
        <w:rPr>
          <w:b/>
          <w:bCs/>
          <w:color w:val="000000"/>
          <w:lang w:val="bg-BG"/>
        </w:rPr>
        <w:t xml:space="preserve">VІІ. </w:t>
      </w:r>
      <w:r w:rsidRPr="00D824D9">
        <w:rPr>
          <w:rStyle w:val="FontStyle12"/>
          <w:lang w:val="bg-BG"/>
        </w:rPr>
        <w:t>ФОРСМАЖОРНИ СЪБИТИЯ</w:t>
      </w:r>
    </w:p>
    <w:p w:rsidR="00F51C79" w:rsidRPr="00D824D9" w:rsidRDefault="00F51C79" w:rsidP="00F51C79">
      <w:pPr>
        <w:ind w:left="-180" w:right="562" w:firstLine="900"/>
        <w:jc w:val="both"/>
        <w:rPr>
          <w:b/>
          <w:bCs/>
          <w:lang w:val="bg-BG"/>
        </w:rPr>
      </w:pP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t>Чл. 23. (1)</w:t>
      </w:r>
      <w:r w:rsidRPr="00F51C79">
        <w:rPr>
          <w:rStyle w:val="FontStyle11"/>
          <w:sz w:val="24"/>
          <w:szCs w:val="24"/>
          <w:lang w:val="bg-BG"/>
        </w:rPr>
        <w:t xml:space="preserve"> Форсмажорно събитие (непреодолима сила) по смисъла на този договор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F51C79" w:rsidRPr="00F51C79" w:rsidRDefault="00F51C79" w:rsidP="00F51C79">
      <w:pPr>
        <w:ind w:left="-180" w:right="562" w:firstLine="900"/>
        <w:jc w:val="both"/>
        <w:rPr>
          <w:rStyle w:val="FontStyle11"/>
          <w:b/>
          <w:sz w:val="24"/>
          <w:szCs w:val="24"/>
          <w:lang w:val="bg-BG"/>
        </w:rPr>
      </w:pPr>
      <w:r w:rsidRPr="00F51C79">
        <w:rPr>
          <w:rStyle w:val="FontStyle11"/>
          <w:b/>
          <w:sz w:val="24"/>
          <w:szCs w:val="24"/>
          <w:lang w:val="bg-BG"/>
        </w:rPr>
        <w:t>(2)</w:t>
      </w:r>
      <w:r w:rsidRPr="00F51C79">
        <w:rPr>
          <w:rStyle w:val="FontStyle11"/>
          <w:sz w:val="24"/>
          <w:szCs w:val="24"/>
          <w:lang w:val="bg-BG"/>
        </w:rPr>
        <w:t xml:space="preserve"> Не е налице непреодолима сила, когато съответното събитие е настъпило вследствие на неположена дължима грижа или ако при полагане на дължимата грижа това събитие е можело  да бъде предотвратено.</w:t>
      </w:r>
    </w:p>
    <w:p w:rsidR="00F51C79" w:rsidRPr="00F51C79" w:rsidRDefault="00F51C79" w:rsidP="00F51C79">
      <w:pPr>
        <w:ind w:left="-180" w:right="562" w:firstLine="900"/>
        <w:jc w:val="both"/>
        <w:rPr>
          <w:rStyle w:val="FontStyle11"/>
          <w:color w:val="FF0000"/>
          <w:sz w:val="24"/>
          <w:szCs w:val="24"/>
          <w:lang w:val="bg-BG"/>
        </w:rPr>
      </w:pPr>
      <w:r w:rsidRPr="00F51C79">
        <w:rPr>
          <w:rStyle w:val="FontStyle11"/>
          <w:b/>
          <w:sz w:val="24"/>
          <w:szCs w:val="24"/>
          <w:lang w:val="bg-BG"/>
        </w:rPr>
        <w:t>Чл. 24. (1)</w:t>
      </w:r>
      <w:r w:rsidRPr="00F51C79">
        <w:rPr>
          <w:rStyle w:val="FontStyle11"/>
          <w:sz w:val="24"/>
          <w:szCs w:val="24"/>
          <w:lang w:val="bg-BG"/>
        </w:rPr>
        <w:t xml:space="preserve"> Страните по настоящия договор не носят отговорност за неизпълнение или забавено  изпълнение  на задълженията си при настъпването на форсмажорно събитие, в това число и за причинените от това неизпълнение вреди. </w:t>
      </w: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t>(2)</w:t>
      </w:r>
      <w:r w:rsidRPr="00F51C79">
        <w:rPr>
          <w:rStyle w:val="FontStyle11"/>
          <w:sz w:val="24"/>
          <w:szCs w:val="24"/>
          <w:lang w:val="bg-BG"/>
        </w:rPr>
        <w:t xml:space="preserve"> Ако страните са били в забава  преди възникване на непреодолимата сила, те не могат да се позовават на последната при неизпълнение на задълженията си по договора.</w:t>
      </w: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t>(3)</w:t>
      </w:r>
      <w:r w:rsidRPr="00F51C79">
        <w:rPr>
          <w:rStyle w:val="FontStyle11"/>
          <w:sz w:val="24"/>
          <w:szCs w:val="24"/>
          <w:lang w:val="bg-BG"/>
        </w:rPr>
        <w:t xml:space="preserve"> Страната, която е засегната от форсмажорно събитие, следва в седемдневен срок след  установяване на събитието, да уведоми другата страна и да й представи доказателства за настъпването, естеството и размера на форсмажорното събитие и оценка на неговите вероятни последици и продължителност. Засегнатата страна периодично предоставя последващи известия за начина, по който форсмажорното събитие спира изпълнението на задълженията й, както и за степента на спиране. В случай, че някое от доказателствата се издава от компетентните органи в срок по – дълъг от посочения, страната, изпълнението на чието задължение е възпрепятствано от непреодолимата сила, е длъжна с уведомлението да съобщи за това обстоятелство и в седемдневен срок след предоставянето на съответното доказателство  от компетентния орган  да уведоми другата страна и да предостави доказателството.</w:t>
      </w: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t>(4)</w:t>
      </w:r>
      <w:r w:rsidRPr="00F51C79">
        <w:rPr>
          <w:rStyle w:val="FontStyle11"/>
          <w:sz w:val="24"/>
          <w:szCs w:val="24"/>
          <w:lang w:val="bg-BG"/>
        </w:rPr>
        <w:t xml:space="preserve"> Страните не носят отговорност една спрямо друга за вреди, претърпени като последица от форсмажорно събитие.</w:t>
      </w: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t>(5)</w:t>
      </w:r>
      <w:r w:rsidRPr="00F51C79">
        <w:rPr>
          <w:rStyle w:val="FontStyle11"/>
          <w:sz w:val="24"/>
          <w:szCs w:val="24"/>
          <w:lang w:val="bg-BG"/>
        </w:rPr>
        <w:t xml:space="preserve"> През времето, когато изпълнението на задълженията на някоя от страните е възпрепятствано от форсмажорно събитие, за което е дадено известие в съответствие с клаузите на настоящия договор, и до отпадане действието на форсмажорното събитие, страните предприемат всички необходими действия, за да избегнат или смекчат въздействието на форсмажорното събитие и доколкото е възможно да продължат да </w:t>
      </w:r>
      <w:r w:rsidRPr="00F51C79">
        <w:rPr>
          <w:rStyle w:val="FontStyle11"/>
          <w:sz w:val="24"/>
          <w:szCs w:val="24"/>
          <w:lang w:val="bg-BG"/>
        </w:rPr>
        <w:lastRenderedPageBreak/>
        <w:t>изпълняват задълженията си по договора, които не са възпрепятствани от форсмажорното събитие.</w:t>
      </w: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t>(6)</w:t>
      </w:r>
      <w:r w:rsidRPr="00F51C79">
        <w:rPr>
          <w:rStyle w:val="FontStyle11"/>
          <w:sz w:val="24"/>
          <w:szCs w:val="24"/>
          <w:lang w:val="bg-BG"/>
        </w:rPr>
        <w:t xml:space="preserve"> Страната, изпълнението на задължението на която е възпрепятствано от непреодолима сила, ведно с уведомлението по ал.3 изпраща до другата страна уведомление за спиране на  изпълнението на договора. След отпадане на обстоятелствата от извънреден характер, в седемдневен срок страната, изпълнението на чието задължение е възпрепятствано от форсмажорно събитие, писмено уведомява другата с</w:t>
      </w:r>
      <w:r>
        <w:rPr>
          <w:rStyle w:val="FontStyle11"/>
          <w:sz w:val="24"/>
          <w:szCs w:val="24"/>
          <w:lang w:val="bg-BG"/>
        </w:rPr>
        <w:t>т</w:t>
      </w:r>
      <w:r w:rsidRPr="00F51C79">
        <w:rPr>
          <w:rStyle w:val="FontStyle11"/>
          <w:sz w:val="24"/>
          <w:szCs w:val="24"/>
          <w:lang w:val="bg-BG"/>
        </w:rPr>
        <w:t>рана за възобновяване на изпълнението на договора. Срокът за изпълнение на задължението се продължава съобразно с периода, през който изпълнението е било спряно от форсмажорното събитие. Клаузата не засяга права или задължения на страните, които са възникнали и са били дължими преди настъпването на форсмажорното събитие.</w:t>
      </w:r>
      <w:r w:rsidRPr="00F51C79">
        <w:rPr>
          <w:rStyle w:val="FontStyle11"/>
          <w:color w:val="FF0000"/>
          <w:sz w:val="24"/>
          <w:szCs w:val="24"/>
          <w:lang w:val="bg-BG"/>
        </w:rPr>
        <w:t xml:space="preserve">                   </w:t>
      </w:r>
    </w:p>
    <w:p w:rsidR="00F51C79" w:rsidRPr="00F51C79" w:rsidRDefault="00F51C79" w:rsidP="00F51C79">
      <w:pPr>
        <w:ind w:left="-180" w:right="562" w:firstLine="900"/>
        <w:jc w:val="both"/>
        <w:rPr>
          <w:b/>
          <w:bCs/>
          <w:lang w:val="bg-BG"/>
        </w:rPr>
      </w:pPr>
    </w:p>
    <w:p w:rsidR="00F51C79" w:rsidRPr="00D824D9" w:rsidRDefault="00F51C79" w:rsidP="00F51C79">
      <w:pPr>
        <w:tabs>
          <w:tab w:val="left" w:pos="851"/>
        </w:tabs>
        <w:ind w:left="-180" w:right="562" w:firstLine="900"/>
        <w:rPr>
          <w:b/>
          <w:lang w:val="bg-BG"/>
        </w:rPr>
      </w:pPr>
      <w:r w:rsidRPr="00D824D9">
        <w:rPr>
          <w:b/>
          <w:lang w:val="bg-BG"/>
        </w:rPr>
        <w:t>VІІІ. ГАРАНЦИЯ ЗА ИЗПЪЛНЕНИЕ</w:t>
      </w:r>
    </w:p>
    <w:p w:rsidR="00F51C79" w:rsidRPr="00D824D9" w:rsidRDefault="00F51C79" w:rsidP="00F51C79">
      <w:pPr>
        <w:tabs>
          <w:tab w:val="left" w:pos="851"/>
        </w:tabs>
        <w:ind w:left="-180" w:right="562" w:firstLine="900"/>
        <w:rPr>
          <w:b/>
          <w:lang w:val="bg-BG"/>
        </w:rPr>
      </w:pPr>
    </w:p>
    <w:p w:rsidR="00F51C79" w:rsidRPr="00D824D9" w:rsidRDefault="00F51C79" w:rsidP="00F51C79">
      <w:pPr>
        <w:tabs>
          <w:tab w:val="left" w:pos="851"/>
        </w:tabs>
        <w:ind w:left="-180" w:right="562" w:firstLine="900"/>
        <w:jc w:val="both"/>
        <w:rPr>
          <w:lang w:val="bg-BG"/>
        </w:rPr>
      </w:pPr>
      <w:r w:rsidRPr="00D824D9">
        <w:rPr>
          <w:b/>
          <w:lang w:val="bg-BG"/>
        </w:rPr>
        <w:t>Чл. 25.</w:t>
      </w:r>
      <w:r w:rsidRPr="00D824D9">
        <w:rPr>
          <w:lang w:val="bg-BG"/>
        </w:rPr>
        <w:t xml:space="preserve"> (</w:t>
      </w:r>
      <w:r w:rsidRPr="00D824D9">
        <w:rPr>
          <w:b/>
          <w:lang w:val="bg-BG"/>
        </w:rPr>
        <w:t>1)</w:t>
      </w:r>
      <w:r w:rsidRPr="00D824D9">
        <w:rPr>
          <w:lang w:val="bg-BG"/>
        </w:rPr>
        <w:t xml:space="preserve"> Гаранцията за изпълнение на договора е в размер на 3 % от общата стойност на договора, а именно..........................(словом) и се представя от изпълнителя преди сключването на договора, под формата на парична сума, внесена по сметка на възложителя или под формата на безусловна и неотменима банкова гаранция, съгласно документацията за участие.</w:t>
      </w:r>
    </w:p>
    <w:p w:rsidR="00F51C79" w:rsidRPr="00D824D9" w:rsidRDefault="00F51C79" w:rsidP="00F51C79">
      <w:pPr>
        <w:tabs>
          <w:tab w:val="left" w:pos="851"/>
        </w:tabs>
        <w:ind w:left="-180" w:right="562" w:firstLine="900"/>
        <w:jc w:val="both"/>
        <w:rPr>
          <w:lang w:val="bg-BG"/>
        </w:rPr>
      </w:pPr>
      <w:r w:rsidRPr="00D824D9">
        <w:rPr>
          <w:b/>
          <w:lang w:val="bg-BG"/>
        </w:rPr>
        <w:t>(2)</w:t>
      </w:r>
      <w:r w:rsidRPr="00D824D9">
        <w:rPr>
          <w:lang w:val="bg-BG"/>
        </w:rPr>
        <w:t xml:space="preserve"> При точно и пълно изпълнение на договора, гаранцията за изпълнение се освобождава в рамките на 10 (десет) календарни дни след прекратяване на договора, като възложителят не дължи лихви за периода, през който средствата законно са престояли при него. </w:t>
      </w:r>
    </w:p>
    <w:p w:rsidR="00F51C79" w:rsidRPr="00D824D9" w:rsidRDefault="00F51C79" w:rsidP="00F51C79">
      <w:pPr>
        <w:tabs>
          <w:tab w:val="left" w:pos="851"/>
        </w:tabs>
        <w:ind w:left="-180" w:right="562" w:firstLine="900"/>
        <w:jc w:val="both"/>
        <w:rPr>
          <w:lang w:val="bg-BG"/>
        </w:rPr>
      </w:pPr>
      <w:r w:rsidRPr="00D824D9">
        <w:rPr>
          <w:b/>
          <w:lang w:val="bg-BG"/>
        </w:rPr>
        <w:t>Чл. 26.</w:t>
      </w:r>
      <w:r w:rsidRPr="00D824D9">
        <w:rPr>
          <w:lang w:val="bg-BG"/>
        </w:rPr>
        <w:t xml:space="preserve"> </w:t>
      </w:r>
      <w:r w:rsidRPr="00D824D9">
        <w:rPr>
          <w:b/>
          <w:lang w:val="bg-BG"/>
        </w:rPr>
        <w:t>(1)</w:t>
      </w:r>
      <w:r w:rsidRPr="00D824D9">
        <w:rPr>
          <w:lang w:val="bg-BG"/>
        </w:rPr>
        <w:t xml:space="preserve"> Гаранцията за изпълнение се задържа при неизпълнение от страна на </w:t>
      </w:r>
      <w:r w:rsidRPr="00D824D9">
        <w:rPr>
          <w:bCs/>
          <w:lang w:val="bg-BG"/>
        </w:rPr>
        <w:t>изпълнителя</w:t>
      </w:r>
      <w:r w:rsidRPr="00D824D9">
        <w:rPr>
          <w:lang w:val="bg-BG"/>
        </w:rPr>
        <w:t xml:space="preserve"> на което и да е от задълженията му по настоящия договор, установено</w:t>
      </w:r>
      <w:r w:rsidRPr="00D824D9">
        <w:rPr>
          <w:spacing w:val="-2"/>
          <w:lang w:val="bg-BG"/>
        </w:rPr>
        <w:t xml:space="preserve"> с </w:t>
      </w:r>
      <w:r w:rsidRPr="00D824D9">
        <w:rPr>
          <w:lang w:val="bg-BG"/>
        </w:rPr>
        <w:t xml:space="preserve">констативен протокол от страна на възложителя.  </w:t>
      </w:r>
    </w:p>
    <w:p w:rsidR="00F51C79" w:rsidRPr="00D824D9" w:rsidRDefault="00F51C79" w:rsidP="00F51C79">
      <w:pPr>
        <w:tabs>
          <w:tab w:val="left" w:pos="851"/>
        </w:tabs>
        <w:ind w:left="-180" w:right="562" w:firstLine="900"/>
        <w:jc w:val="both"/>
        <w:rPr>
          <w:lang w:val="bg-BG"/>
        </w:rPr>
      </w:pPr>
      <w:r w:rsidRPr="00D824D9">
        <w:rPr>
          <w:b/>
          <w:lang w:val="bg-BG"/>
        </w:rPr>
        <w:t xml:space="preserve">(2) </w:t>
      </w:r>
      <w:r w:rsidRPr="00D824D9">
        <w:rPr>
          <w:b/>
          <w:spacing w:val="-1"/>
          <w:lang w:val="bg-BG"/>
        </w:rPr>
        <w:t xml:space="preserve"> </w:t>
      </w:r>
      <w:r w:rsidRPr="00D824D9">
        <w:rPr>
          <w:lang w:val="bg-BG"/>
        </w:rPr>
        <w:t>Възложителят има право да задържи гаранцията за изпълнение на договора и ако в процеса на неговото изпълнение възникне спор между страните, който е внесен за решаване в съда, до постановено и налично окончателно съдебно решение в полза на някоя от страните.</w:t>
      </w:r>
    </w:p>
    <w:p w:rsidR="00F51C79" w:rsidRPr="00D824D9" w:rsidRDefault="00F51C79" w:rsidP="00F51C79">
      <w:pPr>
        <w:ind w:left="-180" w:right="562" w:firstLine="900"/>
        <w:jc w:val="both"/>
        <w:rPr>
          <w:b/>
          <w:bCs/>
          <w:lang w:val="bg-BG"/>
        </w:rPr>
      </w:pPr>
    </w:p>
    <w:p w:rsidR="00F51C79" w:rsidRPr="00D824D9" w:rsidRDefault="00F51C79" w:rsidP="00F51C79">
      <w:pPr>
        <w:ind w:left="-180" w:right="562" w:firstLine="900"/>
        <w:jc w:val="both"/>
        <w:rPr>
          <w:b/>
          <w:bCs/>
          <w:lang w:val="bg-BG"/>
        </w:rPr>
      </w:pPr>
      <w:r w:rsidRPr="00D824D9">
        <w:rPr>
          <w:rStyle w:val="FontStyle12"/>
          <w:lang w:val="bg-BG"/>
        </w:rPr>
        <w:t>ІХ</w:t>
      </w:r>
      <w:r w:rsidRPr="00D824D9">
        <w:rPr>
          <w:b/>
          <w:lang w:val="bg-BG"/>
        </w:rPr>
        <w:t>.</w:t>
      </w:r>
      <w:r w:rsidRPr="00D824D9">
        <w:rPr>
          <w:b/>
          <w:bCs/>
          <w:lang w:val="bg-BG"/>
        </w:rPr>
        <w:t xml:space="preserve"> ДРУГИ УСЛОВИЯ</w:t>
      </w:r>
    </w:p>
    <w:p w:rsidR="00F51C79" w:rsidRPr="00D824D9" w:rsidRDefault="00F51C79" w:rsidP="00F51C79">
      <w:pPr>
        <w:ind w:left="-180" w:right="562" w:firstLine="900"/>
        <w:jc w:val="both"/>
        <w:rPr>
          <w:b/>
          <w:bCs/>
          <w:lang w:val="bg-BG"/>
        </w:rPr>
      </w:pPr>
    </w:p>
    <w:p w:rsidR="00F51C79" w:rsidRPr="00F51C79" w:rsidRDefault="00F51C79" w:rsidP="00F51C79">
      <w:pPr>
        <w:pStyle w:val="Style1"/>
        <w:widowControl/>
        <w:tabs>
          <w:tab w:val="left" w:pos="374"/>
        </w:tabs>
        <w:spacing w:line="240" w:lineRule="auto"/>
        <w:ind w:left="-180" w:right="562" w:firstLine="900"/>
      </w:pPr>
      <w:r w:rsidRPr="00F51C79">
        <w:rPr>
          <w:b/>
          <w:bCs/>
        </w:rPr>
        <w:t xml:space="preserve">Чл. 27. </w:t>
      </w:r>
      <w:r w:rsidRPr="00F51C79">
        <w:rPr>
          <w:rStyle w:val="FontStyle11"/>
          <w:sz w:val="24"/>
          <w:szCs w:val="24"/>
        </w:rPr>
        <w:t>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F51C79" w:rsidRPr="00F51C79" w:rsidRDefault="00F51C79" w:rsidP="00F51C79">
      <w:pPr>
        <w:ind w:left="-180" w:right="562" w:firstLine="900"/>
        <w:jc w:val="both"/>
        <w:rPr>
          <w:lang w:val="bg-BG"/>
        </w:rPr>
      </w:pPr>
      <w:r w:rsidRPr="00F51C79">
        <w:rPr>
          <w:b/>
          <w:bCs/>
          <w:lang w:val="bg-BG"/>
        </w:rPr>
        <w:t>Чл. 28.</w:t>
      </w:r>
      <w:r w:rsidRPr="00F51C79">
        <w:rPr>
          <w:lang w:val="bg-BG"/>
        </w:rPr>
        <w:t xml:space="preserve"> </w:t>
      </w:r>
      <w:r w:rsidRPr="00F51C79">
        <w:rPr>
          <w:b/>
          <w:lang w:val="bg-BG"/>
        </w:rPr>
        <w:t>(1)</w:t>
      </w:r>
      <w:r w:rsidRPr="00F51C79">
        <w:rPr>
          <w:lang w:val="bg-BG"/>
        </w:rPr>
        <w:t xml:space="preserve"> Всички срокове по този договор се установяват въз основа на писмени документи според датата на входящия номер или двустранно подписан протокол, а при изпращане по пощата или по факс – според датата на подписаната обратна разписка или датата на изпращане на факса.</w:t>
      </w:r>
    </w:p>
    <w:p w:rsidR="00F51C79" w:rsidRPr="00F51C79" w:rsidRDefault="00F51C79" w:rsidP="00F51C79">
      <w:pPr>
        <w:pStyle w:val="Style1"/>
        <w:widowControl/>
        <w:tabs>
          <w:tab w:val="left" w:pos="374"/>
        </w:tabs>
        <w:spacing w:line="240" w:lineRule="auto"/>
        <w:ind w:left="-180" w:right="562" w:firstLine="900"/>
      </w:pPr>
      <w:r w:rsidRPr="00F51C79">
        <w:rPr>
          <w:b/>
        </w:rPr>
        <w:t>(2)</w:t>
      </w:r>
      <w:r w:rsidRPr="00F51C79">
        <w:t xml:space="preserve"> </w:t>
      </w:r>
      <w:r w:rsidRPr="00F51C79">
        <w:rPr>
          <w:rStyle w:val="FontStyle11"/>
          <w:sz w:val="24"/>
          <w:szCs w:val="24"/>
        </w:rPr>
        <w:t>Съобщенията ще се получават на следните адреси и/или факс:</w:t>
      </w:r>
    </w:p>
    <w:p w:rsidR="00F51C79" w:rsidRPr="00F51C79" w:rsidRDefault="00F51C79" w:rsidP="00F51C79">
      <w:pPr>
        <w:shd w:val="clear" w:color="auto" w:fill="FFFFFF"/>
        <w:ind w:left="-180" w:right="562" w:firstLine="900"/>
        <w:jc w:val="both"/>
        <w:rPr>
          <w:color w:val="000000"/>
          <w:lang w:val="bg-BG"/>
        </w:rPr>
      </w:pPr>
      <w:r w:rsidRPr="00F51C79">
        <w:rPr>
          <w:color w:val="000000"/>
          <w:lang w:val="bg-BG"/>
        </w:rPr>
        <w:t>За   изпълнителя:</w:t>
      </w:r>
      <w:r w:rsidRPr="00F51C79">
        <w:rPr>
          <w:color w:val="000000"/>
          <w:lang w:val="bg-BG"/>
        </w:rPr>
        <w:tab/>
      </w:r>
      <w:r w:rsidRPr="00F51C79">
        <w:rPr>
          <w:color w:val="000000"/>
          <w:lang w:val="bg-BG"/>
        </w:rPr>
        <w:tab/>
      </w:r>
      <w:r w:rsidRPr="00F51C79">
        <w:rPr>
          <w:color w:val="000000"/>
          <w:lang w:val="bg-BG"/>
        </w:rPr>
        <w:tab/>
        <w:t xml:space="preserve">                </w:t>
      </w:r>
      <w:r w:rsidRPr="00F51C79">
        <w:rPr>
          <w:color w:val="000000"/>
          <w:lang w:val="bg-BG"/>
        </w:rPr>
        <w:tab/>
      </w:r>
      <w:r w:rsidRPr="00F51C79">
        <w:rPr>
          <w:color w:val="000000"/>
          <w:lang w:val="bg-BG"/>
        </w:rPr>
        <w:tab/>
        <w:t>За   възложителя:</w:t>
      </w:r>
    </w:p>
    <w:p w:rsidR="00F51C79" w:rsidRPr="00F51C79" w:rsidRDefault="00F51C79" w:rsidP="00F51C79">
      <w:pPr>
        <w:shd w:val="clear" w:color="auto" w:fill="FFFFFF"/>
        <w:ind w:left="-180" w:right="562" w:firstLine="900"/>
        <w:jc w:val="both"/>
        <w:rPr>
          <w:color w:val="000000"/>
          <w:lang w:val="bg-BG"/>
        </w:rPr>
      </w:pPr>
      <w:r w:rsidRPr="00F51C79">
        <w:rPr>
          <w:color w:val="000000"/>
          <w:lang w:val="bg-BG"/>
        </w:rPr>
        <w:t>Име:</w:t>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t xml:space="preserve">Име: </w:t>
      </w:r>
    </w:p>
    <w:p w:rsidR="00F51C79" w:rsidRPr="00F51C79" w:rsidRDefault="00F51C79" w:rsidP="00F51C79">
      <w:pPr>
        <w:ind w:left="-180" w:right="562" w:firstLine="900"/>
        <w:jc w:val="both"/>
        <w:rPr>
          <w:rStyle w:val="FontStyle11"/>
          <w:sz w:val="24"/>
          <w:szCs w:val="24"/>
          <w:lang w:val="bg-BG"/>
        </w:rPr>
      </w:pPr>
      <w:r w:rsidRPr="00F51C79">
        <w:rPr>
          <w:rStyle w:val="FontStyle11"/>
          <w:sz w:val="24"/>
          <w:szCs w:val="24"/>
          <w:lang w:val="bg-BG"/>
        </w:rPr>
        <w:t xml:space="preserve">Гр. </w:t>
      </w:r>
      <w:r w:rsidRPr="00F51C79">
        <w:rPr>
          <w:rStyle w:val="FontStyle11"/>
          <w:sz w:val="24"/>
          <w:szCs w:val="24"/>
          <w:lang w:val="bg-BG"/>
        </w:rPr>
        <w:tab/>
      </w:r>
      <w:r w:rsidRPr="00F51C79">
        <w:rPr>
          <w:rStyle w:val="FontStyle11"/>
          <w:sz w:val="24"/>
          <w:szCs w:val="24"/>
          <w:lang w:val="bg-BG"/>
        </w:rPr>
        <w:tab/>
      </w:r>
      <w:r w:rsidRPr="00F51C79">
        <w:rPr>
          <w:rStyle w:val="FontStyle11"/>
          <w:sz w:val="24"/>
          <w:szCs w:val="24"/>
          <w:lang w:val="bg-BG"/>
        </w:rPr>
        <w:tab/>
      </w:r>
      <w:r w:rsidRPr="00F51C79">
        <w:rPr>
          <w:rStyle w:val="FontStyle11"/>
          <w:sz w:val="24"/>
          <w:szCs w:val="24"/>
          <w:lang w:val="bg-BG"/>
        </w:rPr>
        <w:tab/>
      </w:r>
      <w:r w:rsidRPr="00F51C79">
        <w:rPr>
          <w:rStyle w:val="FontStyle11"/>
          <w:sz w:val="24"/>
          <w:szCs w:val="24"/>
          <w:lang w:val="bg-BG"/>
        </w:rPr>
        <w:tab/>
      </w:r>
      <w:r w:rsidRPr="00F51C79">
        <w:rPr>
          <w:rStyle w:val="FontStyle11"/>
          <w:sz w:val="24"/>
          <w:szCs w:val="24"/>
          <w:lang w:val="bg-BG"/>
        </w:rPr>
        <w:tab/>
      </w:r>
      <w:r w:rsidRPr="00F51C79">
        <w:rPr>
          <w:rStyle w:val="FontStyle11"/>
          <w:sz w:val="24"/>
          <w:szCs w:val="24"/>
          <w:lang w:val="bg-BG"/>
        </w:rPr>
        <w:tab/>
      </w:r>
      <w:r w:rsidRPr="00F51C79">
        <w:rPr>
          <w:rStyle w:val="FontStyle11"/>
          <w:sz w:val="24"/>
          <w:szCs w:val="24"/>
          <w:lang w:val="bg-BG"/>
        </w:rPr>
        <w:tab/>
        <w:t xml:space="preserve">Гр. </w:t>
      </w:r>
    </w:p>
    <w:p w:rsidR="00F51C79" w:rsidRPr="00F51C79" w:rsidRDefault="00F51C79" w:rsidP="00F51C79">
      <w:pPr>
        <w:shd w:val="clear" w:color="auto" w:fill="FFFFFF"/>
        <w:ind w:left="-180" w:right="562" w:firstLine="900"/>
        <w:jc w:val="both"/>
        <w:rPr>
          <w:color w:val="000000"/>
          <w:lang w:val="bg-BG"/>
        </w:rPr>
      </w:pPr>
      <w:r w:rsidRPr="00F51C79">
        <w:rPr>
          <w:color w:val="000000"/>
          <w:lang w:val="bg-BG"/>
        </w:rPr>
        <w:t xml:space="preserve">Ул. </w:t>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t>Ул.</w:t>
      </w:r>
    </w:p>
    <w:p w:rsidR="00F51C79" w:rsidRPr="00F51C79" w:rsidRDefault="00F51C79" w:rsidP="00F51C79">
      <w:pPr>
        <w:shd w:val="clear" w:color="auto" w:fill="FFFFFF"/>
        <w:ind w:left="-180" w:right="562" w:firstLine="900"/>
        <w:jc w:val="both"/>
        <w:rPr>
          <w:color w:val="000000"/>
          <w:lang w:val="bg-BG"/>
        </w:rPr>
      </w:pPr>
      <w:r w:rsidRPr="00F51C79">
        <w:rPr>
          <w:color w:val="000000"/>
          <w:lang w:val="bg-BG"/>
        </w:rPr>
        <w:t>Тел:</w:t>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t xml:space="preserve">Тел: </w:t>
      </w:r>
    </w:p>
    <w:p w:rsidR="00F51C79" w:rsidRPr="00F51C79" w:rsidRDefault="00F51C79" w:rsidP="00F51C79">
      <w:pPr>
        <w:shd w:val="clear" w:color="auto" w:fill="FFFFFF"/>
        <w:ind w:left="-180" w:right="562" w:firstLine="900"/>
        <w:jc w:val="both"/>
        <w:rPr>
          <w:color w:val="000000"/>
          <w:lang w:val="bg-BG"/>
        </w:rPr>
      </w:pPr>
      <w:r w:rsidRPr="00F51C79">
        <w:rPr>
          <w:color w:val="000000"/>
          <w:lang w:val="bg-BG"/>
        </w:rPr>
        <w:t>Факс:</w:t>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t>Факс:</w:t>
      </w:r>
      <w:r w:rsidRPr="00F51C79">
        <w:rPr>
          <w:bCs/>
          <w:lang w:val="bg-BG"/>
        </w:rPr>
        <w:t xml:space="preserve"> </w:t>
      </w:r>
    </w:p>
    <w:p w:rsidR="00F51C79" w:rsidRPr="00F51C79" w:rsidRDefault="00F51C79" w:rsidP="00F51C79">
      <w:pPr>
        <w:shd w:val="clear" w:color="auto" w:fill="FFFFFF"/>
        <w:ind w:left="-180" w:right="562" w:firstLine="900"/>
        <w:jc w:val="both"/>
        <w:rPr>
          <w:lang w:val="bg-BG"/>
        </w:rPr>
      </w:pPr>
      <w:r w:rsidRPr="00F51C79">
        <w:rPr>
          <w:rStyle w:val="a3"/>
          <w:b w:val="0"/>
          <w:lang w:val="bg-BG"/>
        </w:rPr>
        <w:t>E-mail</w:t>
      </w:r>
      <w:r w:rsidRPr="00F51C79">
        <w:rPr>
          <w:color w:val="000000"/>
          <w:lang w:val="bg-BG"/>
        </w:rPr>
        <w:t>:</w:t>
      </w:r>
      <w:r w:rsidRPr="00F51C79">
        <w:rPr>
          <w:color w:val="000000"/>
          <w:lang w:val="bg-BG"/>
        </w:rPr>
        <w:tab/>
        <w:t xml:space="preserve">                 </w:t>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color w:val="000000"/>
          <w:lang w:val="bg-BG"/>
        </w:rPr>
        <w:tab/>
      </w:r>
      <w:r w:rsidRPr="00F51C79">
        <w:rPr>
          <w:rStyle w:val="a3"/>
          <w:b w:val="0"/>
          <w:lang w:val="bg-BG"/>
        </w:rPr>
        <w:t>E-mail</w:t>
      </w:r>
      <w:r w:rsidRPr="00F51C79">
        <w:rPr>
          <w:color w:val="000000"/>
          <w:lang w:val="bg-BG"/>
        </w:rPr>
        <w:t>:</w:t>
      </w:r>
    </w:p>
    <w:p w:rsidR="00F51C79" w:rsidRPr="00F51C79" w:rsidRDefault="00F51C79" w:rsidP="00F51C79">
      <w:pPr>
        <w:pStyle w:val="Style1"/>
        <w:widowControl/>
        <w:tabs>
          <w:tab w:val="left" w:pos="374"/>
        </w:tabs>
        <w:spacing w:line="240" w:lineRule="auto"/>
        <w:ind w:left="-180" w:right="562" w:firstLine="900"/>
        <w:rPr>
          <w:rStyle w:val="FontStyle11"/>
          <w:sz w:val="24"/>
          <w:szCs w:val="24"/>
        </w:rPr>
      </w:pPr>
      <w:r w:rsidRPr="00F51C79">
        <w:rPr>
          <w:rStyle w:val="FontStyle11"/>
          <w:b/>
          <w:sz w:val="24"/>
          <w:szCs w:val="24"/>
        </w:rPr>
        <w:t>(3)</w:t>
      </w:r>
      <w:r w:rsidRPr="00F51C79">
        <w:rPr>
          <w:rStyle w:val="FontStyle11"/>
          <w:sz w:val="24"/>
          <w:szCs w:val="24"/>
        </w:rPr>
        <w:t xml:space="preserve"> При промяна на данните, посочени в предходната алинея, всяка от страните е длъжна да уведоми другата в тридневен срок от настъпване на промяната.</w:t>
      </w:r>
    </w:p>
    <w:p w:rsidR="00F51C79" w:rsidRPr="00F51C79" w:rsidRDefault="00F51C79" w:rsidP="00F51C79">
      <w:pPr>
        <w:pStyle w:val="Style1"/>
        <w:widowControl/>
        <w:tabs>
          <w:tab w:val="left" w:pos="374"/>
        </w:tabs>
        <w:spacing w:line="240" w:lineRule="auto"/>
        <w:ind w:left="-180" w:right="562" w:firstLine="900"/>
        <w:rPr>
          <w:rStyle w:val="FontStyle11"/>
          <w:sz w:val="24"/>
          <w:szCs w:val="24"/>
        </w:rPr>
      </w:pPr>
      <w:r w:rsidRPr="00F51C79">
        <w:rPr>
          <w:rStyle w:val="FontStyle11"/>
          <w:b/>
          <w:sz w:val="24"/>
          <w:szCs w:val="24"/>
        </w:rPr>
        <w:t>(4)</w:t>
      </w:r>
      <w:r w:rsidRPr="00F51C79">
        <w:rPr>
          <w:rStyle w:val="FontStyle11"/>
          <w:sz w:val="24"/>
          <w:szCs w:val="24"/>
        </w:rPr>
        <w:t xml:space="preserve">  За дата на съобщението/известието се смята:</w:t>
      </w:r>
    </w:p>
    <w:p w:rsidR="00F51C79" w:rsidRPr="00F51C79" w:rsidRDefault="00F51C79" w:rsidP="00F51C79">
      <w:pPr>
        <w:pStyle w:val="Style1"/>
        <w:widowControl/>
        <w:tabs>
          <w:tab w:val="left" w:pos="374"/>
        </w:tabs>
        <w:spacing w:line="240" w:lineRule="auto"/>
        <w:ind w:left="-180" w:right="562" w:firstLine="900"/>
        <w:rPr>
          <w:rStyle w:val="FontStyle11"/>
          <w:sz w:val="24"/>
          <w:szCs w:val="24"/>
        </w:rPr>
      </w:pPr>
      <w:r w:rsidRPr="00F51C79">
        <w:rPr>
          <w:rStyle w:val="FontStyle11"/>
          <w:b/>
          <w:sz w:val="24"/>
          <w:szCs w:val="24"/>
        </w:rPr>
        <w:t>а/</w:t>
      </w:r>
      <w:r w:rsidRPr="00F51C79">
        <w:rPr>
          <w:rStyle w:val="FontStyle11"/>
          <w:sz w:val="24"/>
          <w:szCs w:val="24"/>
        </w:rPr>
        <w:t xml:space="preserve"> датата на предаването – при ръчно предаване на съобщението /известието;</w:t>
      </w:r>
    </w:p>
    <w:p w:rsidR="00F51C79" w:rsidRPr="00F51C79" w:rsidRDefault="00F51C79" w:rsidP="00F51C79">
      <w:pPr>
        <w:pStyle w:val="Style1"/>
        <w:widowControl/>
        <w:tabs>
          <w:tab w:val="left" w:pos="374"/>
        </w:tabs>
        <w:spacing w:line="240" w:lineRule="auto"/>
        <w:ind w:left="-180" w:right="562" w:firstLine="900"/>
        <w:rPr>
          <w:rStyle w:val="FontStyle11"/>
          <w:sz w:val="24"/>
          <w:szCs w:val="24"/>
        </w:rPr>
      </w:pPr>
      <w:r w:rsidRPr="00F51C79">
        <w:rPr>
          <w:rStyle w:val="FontStyle11"/>
          <w:b/>
          <w:sz w:val="24"/>
          <w:szCs w:val="24"/>
        </w:rPr>
        <w:t>б/</w:t>
      </w:r>
      <w:r w:rsidRPr="00F51C79">
        <w:rPr>
          <w:rStyle w:val="FontStyle11"/>
          <w:sz w:val="24"/>
          <w:szCs w:val="24"/>
        </w:rPr>
        <w:t xml:space="preserve"> датата на пощенското клеймо на обратната разписка -  при изпращане по пощата;</w:t>
      </w:r>
    </w:p>
    <w:p w:rsidR="00F51C79" w:rsidRPr="00F51C79" w:rsidRDefault="00F51C79" w:rsidP="00F51C79">
      <w:pPr>
        <w:ind w:left="-180" w:right="562" w:firstLine="900"/>
        <w:jc w:val="both"/>
        <w:rPr>
          <w:rStyle w:val="FontStyle11"/>
          <w:sz w:val="24"/>
          <w:szCs w:val="24"/>
          <w:lang w:val="bg-BG"/>
        </w:rPr>
      </w:pPr>
      <w:r w:rsidRPr="00F51C79">
        <w:rPr>
          <w:rStyle w:val="FontStyle11"/>
          <w:b/>
          <w:sz w:val="24"/>
          <w:szCs w:val="24"/>
          <w:lang w:val="bg-BG"/>
        </w:rPr>
        <w:lastRenderedPageBreak/>
        <w:t>в/</w:t>
      </w:r>
      <w:r w:rsidRPr="00F51C79">
        <w:rPr>
          <w:rStyle w:val="FontStyle11"/>
          <w:sz w:val="24"/>
          <w:szCs w:val="24"/>
          <w:lang w:val="bg-BG"/>
        </w:rPr>
        <w:t xml:space="preserve"> датата на приемането – при изпращане по факс или телекс.</w:t>
      </w:r>
    </w:p>
    <w:p w:rsidR="00F51C79" w:rsidRPr="00F51C79" w:rsidRDefault="00F51C79" w:rsidP="00F51C79">
      <w:pPr>
        <w:ind w:left="-180" w:right="562" w:firstLine="900"/>
        <w:jc w:val="both"/>
        <w:rPr>
          <w:lang w:val="bg-BG"/>
        </w:rPr>
      </w:pPr>
      <w:r w:rsidRPr="00F51C79">
        <w:rPr>
          <w:b/>
          <w:bCs/>
          <w:lang w:val="bg-BG"/>
        </w:rPr>
        <w:t>Чл. 29.</w:t>
      </w:r>
      <w:r w:rsidRPr="00F51C79">
        <w:rPr>
          <w:lang w:val="bg-BG"/>
        </w:rPr>
        <w:t xml:space="preserve"> Вземания за вреди и пропуснати ползи се установяват и събират по реда, определен от действащите нормативни актове.</w:t>
      </w:r>
    </w:p>
    <w:p w:rsidR="00F51C79" w:rsidRPr="00F51C79" w:rsidRDefault="00F51C79" w:rsidP="00F51C79">
      <w:pPr>
        <w:ind w:left="-180" w:right="562" w:firstLine="900"/>
        <w:jc w:val="both"/>
        <w:rPr>
          <w:lang w:val="bg-BG"/>
        </w:rPr>
      </w:pPr>
      <w:r w:rsidRPr="00F51C79">
        <w:rPr>
          <w:b/>
          <w:bCs/>
          <w:lang w:val="bg-BG"/>
        </w:rPr>
        <w:t xml:space="preserve">Чл. 30. </w:t>
      </w:r>
      <w:r w:rsidRPr="00F51C79">
        <w:rPr>
          <w:lang w:val="bg-BG"/>
        </w:rPr>
        <w:t>Изпълнителят отговаря за вредите, причинени от него при или по повод изпълнението на договора.</w:t>
      </w:r>
    </w:p>
    <w:p w:rsidR="00F51C79" w:rsidRPr="00F51C79" w:rsidRDefault="00F51C79" w:rsidP="00F51C79">
      <w:pPr>
        <w:tabs>
          <w:tab w:val="left" w:pos="0"/>
        </w:tabs>
        <w:ind w:left="-180" w:right="562" w:firstLine="900"/>
        <w:jc w:val="both"/>
        <w:rPr>
          <w:lang w:val="bg-BG"/>
        </w:rPr>
      </w:pPr>
      <w:r w:rsidRPr="00F51C79">
        <w:rPr>
          <w:b/>
          <w:bCs/>
          <w:lang w:val="bg-BG"/>
        </w:rPr>
        <w:t xml:space="preserve">Чл. 31. </w:t>
      </w:r>
      <w:r w:rsidRPr="00F51C79">
        <w:rPr>
          <w:lang w:val="bg-BG"/>
        </w:rPr>
        <w:t>Разходите за замяната на рекламираните количества са за сметка на изпълнителя.</w:t>
      </w:r>
    </w:p>
    <w:p w:rsidR="00F51C79" w:rsidRPr="00F51C79" w:rsidRDefault="00F51C79" w:rsidP="00F51C79">
      <w:pPr>
        <w:tabs>
          <w:tab w:val="left" w:pos="0"/>
        </w:tabs>
        <w:ind w:left="-180" w:right="562" w:firstLine="900"/>
        <w:jc w:val="both"/>
        <w:rPr>
          <w:lang w:val="bg-BG"/>
        </w:rPr>
      </w:pPr>
      <w:r w:rsidRPr="00F51C79">
        <w:rPr>
          <w:b/>
          <w:bCs/>
          <w:lang w:val="bg-BG"/>
        </w:rPr>
        <w:t>Чл. 32.</w:t>
      </w:r>
      <w:r w:rsidRPr="00F51C79">
        <w:rPr>
          <w:lang w:val="bg-BG"/>
        </w:rPr>
        <w:t xml:space="preserve"> </w:t>
      </w:r>
      <w:r w:rsidRPr="00F51C79">
        <w:rPr>
          <w:b/>
          <w:lang w:val="bg-BG"/>
        </w:rPr>
        <w:t>(1)</w:t>
      </w:r>
      <w:r w:rsidRPr="00F51C79">
        <w:rPr>
          <w:lang w:val="bg-BG"/>
        </w:rPr>
        <w:t xml:space="preserve"> Посочените количества гориво за МПС</w:t>
      </w:r>
      <w:r w:rsidRPr="00F51C79">
        <w:rPr>
          <w:vertAlign w:val="superscript"/>
          <w:lang w:val="bg-BG"/>
        </w:rPr>
        <w:t>-ва</w:t>
      </w:r>
      <w:r w:rsidRPr="00F51C79">
        <w:rPr>
          <w:lang w:val="bg-BG"/>
        </w:rPr>
        <w:t>, са прогнозни и могат да претърпят промяна в зависимост от честотата на използване, промяната в броя, както и от промяната в разхода на МПС</w:t>
      </w:r>
      <w:r w:rsidRPr="00F51C79">
        <w:rPr>
          <w:vertAlign w:val="superscript"/>
          <w:lang w:val="bg-BG"/>
        </w:rPr>
        <w:t>-ва</w:t>
      </w:r>
      <w:r w:rsidRPr="00F51C79">
        <w:rPr>
          <w:lang w:val="bg-BG"/>
        </w:rPr>
        <w:t xml:space="preserve">, собственост </w:t>
      </w:r>
      <w:r w:rsidR="00F81CD9">
        <w:rPr>
          <w:lang w:val="bg-BG"/>
        </w:rPr>
        <w:t>на ПГЗ „Стефан Цанов”</w:t>
      </w:r>
      <w:r w:rsidRPr="00F51C79">
        <w:rPr>
          <w:lang w:val="bg-BG"/>
        </w:rPr>
        <w:t xml:space="preserve">. </w:t>
      </w:r>
    </w:p>
    <w:p w:rsidR="00F51C79" w:rsidRPr="00F51C79" w:rsidRDefault="00F51C79" w:rsidP="00F51C79">
      <w:pPr>
        <w:tabs>
          <w:tab w:val="left" w:pos="0"/>
        </w:tabs>
        <w:ind w:left="-180" w:right="562" w:firstLine="900"/>
        <w:jc w:val="both"/>
        <w:rPr>
          <w:b/>
          <w:bCs/>
          <w:lang w:val="bg-BG"/>
        </w:rPr>
      </w:pPr>
      <w:r w:rsidRPr="00F51C79">
        <w:rPr>
          <w:b/>
          <w:lang w:val="bg-BG"/>
        </w:rPr>
        <w:t>(2)</w:t>
      </w:r>
      <w:r w:rsidRPr="00F51C79">
        <w:rPr>
          <w:lang w:val="bg-BG"/>
        </w:rPr>
        <w:t xml:space="preserve"> Освен посочените, при необходимост е възможна доставката и на други петролни продукти и консумативи.</w:t>
      </w:r>
    </w:p>
    <w:p w:rsidR="00F51C79" w:rsidRPr="00F51C79" w:rsidRDefault="00F51C79" w:rsidP="00F51C79">
      <w:pPr>
        <w:ind w:left="-180" w:right="562" w:firstLine="900"/>
        <w:jc w:val="both"/>
        <w:rPr>
          <w:lang w:val="bg-BG"/>
        </w:rPr>
      </w:pPr>
      <w:r w:rsidRPr="00F51C79">
        <w:rPr>
          <w:b/>
          <w:bCs/>
          <w:lang w:val="bg-BG"/>
        </w:rPr>
        <w:t>Чл. 33.</w:t>
      </w:r>
      <w:r w:rsidRPr="00F51C79">
        <w:rPr>
          <w:lang w:val="bg-BG"/>
        </w:rPr>
        <w:t xml:space="preserve"> В случай, че до изтичане срока на настоящия договор не е открита нова процедура по възлагане на обществена поръчка със същия предмет или откритата процедура не е приключила, договорът запазва действието си при същите условия до сключването на нов договор.</w:t>
      </w:r>
    </w:p>
    <w:p w:rsidR="00F51C79" w:rsidRPr="00F51C79" w:rsidRDefault="00F51C79" w:rsidP="00F51C79">
      <w:pPr>
        <w:ind w:left="-180" w:right="562" w:firstLine="900"/>
        <w:jc w:val="both"/>
        <w:rPr>
          <w:rStyle w:val="FontStyle11"/>
          <w:sz w:val="24"/>
          <w:szCs w:val="24"/>
          <w:lang w:val="bg-BG"/>
        </w:rPr>
      </w:pPr>
      <w:r w:rsidRPr="00F51C79">
        <w:rPr>
          <w:b/>
          <w:bCs/>
          <w:lang w:val="bg-BG"/>
        </w:rPr>
        <w:t xml:space="preserve">Чл. 34 </w:t>
      </w:r>
      <w:r w:rsidRPr="00F51C79">
        <w:rPr>
          <w:rStyle w:val="FontStyle11"/>
          <w:sz w:val="24"/>
          <w:szCs w:val="24"/>
          <w:lang w:val="bg-BG"/>
        </w:rPr>
        <w:t>Страните по настоящия договор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и с писмени споразумения, които не могат да променят или допълват елементите на договора в нарушение на чл. 43 от ЗОП, а при непостигане на съгласие въпросът се отнася за решаване пред компетентния съд на територията на Република България по реда на Гражданския процесуален кодекс.</w:t>
      </w:r>
    </w:p>
    <w:p w:rsidR="00F51C79" w:rsidRPr="00F51C79" w:rsidRDefault="00F51C79" w:rsidP="00F51C79">
      <w:pPr>
        <w:pStyle w:val="Style1"/>
        <w:widowControl/>
        <w:tabs>
          <w:tab w:val="left" w:pos="374"/>
        </w:tabs>
        <w:spacing w:line="240" w:lineRule="auto"/>
        <w:ind w:left="-180" w:right="562" w:firstLine="900"/>
      </w:pPr>
      <w:r w:rsidRPr="00F51C79">
        <w:rPr>
          <w:b/>
          <w:bCs/>
        </w:rPr>
        <w:t xml:space="preserve">Чл. 35. </w:t>
      </w:r>
      <w:r w:rsidRPr="00F51C79">
        <w:rPr>
          <w:rStyle w:val="FontStyle11"/>
          <w:sz w:val="24"/>
          <w:szCs w:val="24"/>
        </w:rPr>
        <w:t>Нищожността на някоя клауза от настоящия договор не води до нищожност на друга клауза или на договора като цяло.</w:t>
      </w:r>
    </w:p>
    <w:p w:rsidR="00F51C79" w:rsidRPr="00F51C79" w:rsidRDefault="00F51C79" w:rsidP="00F51C79">
      <w:pPr>
        <w:pStyle w:val="Style1"/>
        <w:widowControl/>
        <w:tabs>
          <w:tab w:val="left" w:pos="374"/>
        </w:tabs>
        <w:spacing w:line="240" w:lineRule="auto"/>
        <w:ind w:left="-180" w:right="562" w:firstLine="900"/>
      </w:pPr>
      <w:r w:rsidRPr="00F51C79">
        <w:rPr>
          <w:b/>
          <w:bCs/>
        </w:rPr>
        <w:t>Чл. 36.</w:t>
      </w:r>
      <w:r w:rsidRPr="00F51C79">
        <w:t xml:space="preserve"> За всички неуредени в този договор въпроси се прилагат разпоредбите на Закона за обществените поръчки, Закона за задълженията и договорите, Търговския закон и други нормативни актове, относими към материята.</w:t>
      </w:r>
    </w:p>
    <w:p w:rsidR="00F51C79" w:rsidRPr="00F51C79" w:rsidRDefault="00F51C79" w:rsidP="00F51C79">
      <w:pPr>
        <w:ind w:left="-180" w:right="562" w:firstLine="900"/>
        <w:jc w:val="both"/>
        <w:rPr>
          <w:lang w:val="bg-BG"/>
        </w:rPr>
      </w:pPr>
    </w:p>
    <w:p w:rsidR="00F51C79" w:rsidRPr="00F51C79" w:rsidRDefault="00F51C79" w:rsidP="00F51C79">
      <w:pPr>
        <w:tabs>
          <w:tab w:val="left" w:pos="851"/>
        </w:tabs>
        <w:ind w:left="-180" w:right="562" w:firstLine="900"/>
        <w:jc w:val="both"/>
        <w:rPr>
          <w:bCs/>
          <w:lang w:val="bg-BG"/>
        </w:rPr>
      </w:pPr>
      <w:r w:rsidRPr="00F51C79">
        <w:rPr>
          <w:lang w:val="bg-BG"/>
        </w:rPr>
        <w:t>Настоящият договор се изготви и подписа в четири еднообразни екземпляра – три за възложителя и един за изпълнителя.</w:t>
      </w:r>
    </w:p>
    <w:p w:rsidR="00F51C79" w:rsidRPr="00F51C79" w:rsidRDefault="00F51C79" w:rsidP="00F51C79">
      <w:pPr>
        <w:tabs>
          <w:tab w:val="left" w:pos="0"/>
        </w:tabs>
        <w:ind w:left="-180" w:right="562" w:firstLine="900"/>
        <w:jc w:val="both"/>
        <w:rPr>
          <w:b/>
          <w:bCs/>
          <w:color w:val="000000"/>
          <w:lang w:val="bg-BG" w:eastAsia="bg-BG"/>
        </w:rPr>
      </w:pPr>
    </w:p>
    <w:p w:rsidR="00F51C79" w:rsidRPr="00F51C79" w:rsidRDefault="00F51C79" w:rsidP="00F51C79">
      <w:pPr>
        <w:shd w:val="clear" w:color="auto" w:fill="FFFFFF"/>
        <w:ind w:left="-180" w:right="562" w:firstLine="900"/>
        <w:rPr>
          <w:lang w:val="bg-BG"/>
        </w:rPr>
      </w:pPr>
      <w:r w:rsidRPr="00F51C79">
        <w:rPr>
          <w:lang w:val="bg-BG"/>
        </w:rPr>
        <w:t>Неразделна част от настоящия договор са:</w:t>
      </w:r>
    </w:p>
    <w:p w:rsidR="00F51C79" w:rsidRPr="00F51C79" w:rsidRDefault="00F51C79" w:rsidP="00F51C79">
      <w:pPr>
        <w:ind w:left="-180" w:right="562" w:firstLine="900"/>
        <w:jc w:val="both"/>
        <w:rPr>
          <w:lang w:val="bg-BG"/>
        </w:rPr>
      </w:pPr>
      <w:r w:rsidRPr="00F51C79">
        <w:rPr>
          <w:bCs/>
          <w:lang w:val="bg-BG"/>
        </w:rPr>
        <w:t xml:space="preserve">1. </w:t>
      </w:r>
      <w:r w:rsidRPr="00F51C79">
        <w:rPr>
          <w:shd w:val="clear" w:color="auto" w:fill="FEFEFE"/>
          <w:lang w:val="ru-RU"/>
        </w:rPr>
        <w:t>Предложение за из</w:t>
      </w:r>
      <w:r w:rsidR="00CD2C91">
        <w:rPr>
          <w:shd w:val="clear" w:color="auto" w:fill="FEFEFE"/>
          <w:lang w:val="ru-RU"/>
        </w:rPr>
        <w:t>пълнение на поръчката  - Приложение</w:t>
      </w:r>
      <w:r w:rsidRPr="00F51C79">
        <w:rPr>
          <w:shd w:val="clear" w:color="auto" w:fill="FEFEFE"/>
          <w:lang w:val="ru-RU"/>
        </w:rPr>
        <w:t xml:space="preserve"> № </w:t>
      </w:r>
      <w:r w:rsidRPr="00F51C79">
        <w:rPr>
          <w:shd w:val="clear" w:color="auto" w:fill="FEFEFE"/>
          <w:lang w:val="bg-BG"/>
        </w:rPr>
        <w:t>8</w:t>
      </w:r>
      <w:r w:rsidRPr="00F51C79">
        <w:rPr>
          <w:lang w:val="bg-BG"/>
        </w:rPr>
        <w:t>;</w:t>
      </w:r>
    </w:p>
    <w:p w:rsidR="00F51C79" w:rsidRPr="00F51C79" w:rsidRDefault="00F51C79" w:rsidP="00F51C79">
      <w:pPr>
        <w:ind w:left="-180" w:right="562" w:firstLine="900"/>
        <w:jc w:val="both"/>
        <w:rPr>
          <w:lang w:val="bg-BG"/>
        </w:rPr>
      </w:pPr>
      <w:r w:rsidRPr="00F51C79">
        <w:rPr>
          <w:bCs/>
          <w:lang w:val="bg-BG"/>
        </w:rPr>
        <w:t xml:space="preserve">2. </w:t>
      </w:r>
      <w:r w:rsidR="00CD2C91">
        <w:rPr>
          <w:lang w:val="bg-BG"/>
        </w:rPr>
        <w:t>Ценово предложение – Приложение</w:t>
      </w:r>
      <w:r w:rsidRPr="00F51C79">
        <w:rPr>
          <w:lang w:val="bg-BG"/>
        </w:rPr>
        <w:t xml:space="preserve"> № 11.</w:t>
      </w:r>
    </w:p>
    <w:p w:rsidR="00F51C79" w:rsidRPr="00F51C79" w:rsidRDefault="00F51C79" w:rsidP="00F51C79">
      <w:pPr>
        <w:shd w:val="clear" w:color="auto" w:fill="FFFFFF"/>
        <w:ind w:left="-180" w:right="562" w:firstLine="900"/>
        <w:rPr>
          <w:lang w:val="bg-BG"/>
        </w:rPr>
      </w:pPr>
    </w:p>
    <w:p w:rsidR="00F51C79" w:rsidRPr="00F51C79" w:rsidRDefault="00F51C79" w:rsidP="00F51C79">
      <w:pPr>
        <w:tabs>
          <w:tab w:val="left" w:pos="0"/>
        </w:tabs>
        <w:spacing w:line="220" w:lineRule="atLeast"/>
        <w:ind w:left="-180" w:right="562" w:firstLine="900"/>
        <w:jc w:val="both"/>
        <w:rPr>
          <w:b/>
          <w:bCs/>
          <w:color w:val="000000"/>
          <w:lang w:val="bg-BG" w:eastAsia="bg-BG"/>
        </w:rPr>
      </w:pPr>
    </w:p>
    <w:p w:rsidR="00F51C79" w:rsidRPr="00F51C79" w:rsidRDefault="00F51C79" w:rsidP="00F51C79">
      <w:pPr>
        <w:tabs>
          <w:tab w:val="left" w:pos="0"/>
        </w:tabs>
        <w:spacing w:line="220" w:lineRule="atLeast"/>
        <w:ind w:left="-180" w:right="562" w:firstLine="900"/>
        <w:jc w:val="both"/>
        <w:rPr>
          <w:b/>
          <w:bCs/>
          <w:color w:val="000000"/>
          <w:lang w:val="bg-BG" w:eastAsia="bg-BG"/>
        </w:rPr>
      </w:pPr>
    </w:p>
    <w:p w:rsidR="00F51C79" w:rsidRPr="00D824D9" w:rsidRDefault="00F51C79" w:rsidP="00F51C79">
      <w:pPr>
        <w:tabs>
          <w:tab w:val="left" w:pos="0"/>
        </w:tabs>
        <w:spacing w:line="220" w:lineRule="atLeast"/>
        <w:ind w:left="-180" w:right="562" w:firstLine="900"/>
        <w:jc w:val="both"/>
        <w:rPr>
          <w:b/>
          <w:bCs/>
          <w:color w:val="000000"/>
          <w:lang w:val="bg-BG" w:eastAsia="bg-BG"/>
        </w:rPr>
      </w:pPr>
    </w:p>
    <w:p w:rsidR="00F51C79" w:rsidRPr="00D824D9" w:rsidRDefault="00F51C79" w:rsidP="00F51C79">
      <w:pPr>
        <w:ind w:left="-180" w:right="562"/>
        <w:rPr>
          <w:bCs/>
          <w:lang w:val="bg-BG"/>
        </w:rPr>
      </w:pPr>
      <w:r w:rsidRPr="00D824D9">
        <w:rPr>
          <w:b/>
          <w:lang w:val="bg-BG"/>
        </w:rPr>
        <w:t xml:space="preserve">ВЪЗЛОЖИТЕЛ: </w:t>
      </w:r>
      <w:r>
        <w:rPr>
          <w:b/>
          <w:lang w:val="bg-BG"/>
        </w:rPr>
        <w:t xml:space="preserve"> </w:t>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Pr>
          <w:b/>
          <w:lang w:val="bg-BG"/>
        </w:rPr>
        <w:tab/>
      </w:r>
      <w:r w:rsidRPr="00D824D9">
        <w:rPr>
          <w:b/>
          <w:lang w:val="bg-BG"/>
        </w:rPr>
        <w:t>ИЗПЪЛНИТЕЛ:</w:t>
      </w:r>
    </w:p>
    <w:p w:rsidR="00F51C79" w:rsidRPr="00D824D9" w:rsidRDefault="00F51C79" w:rsidP="00F51C79">
      <w:pPr>
        <w:tabs>
          <w:tab w:val="left" w:pos="720"/>
          <w:tab w:val="left" w:pos="1080"/>
        </w:tabs>
        <w:ind w:left="-180" w:right="562" w:firstLine="900"/>
        <w:jc w:val="both"/>
        <w:rPr>
          <w:b/>
          <w:bCs/>
          <w:lang w:val="bg-BG"/>
        </w:rPr>
      </w:pPr>
    </w:p>
    <w:p w:rsidR="00F51C79" w:rsidRPr="00D824D9" w:rsidRDefault="00F51C79" w:rsidP="00F51C79">
      <w:pPr>
        <w:tabs>
          <w:tab w:val="left" w:pos="720"/>
          <w:tab w:val="left" w:pos="1080"/>
        </w:tabs>
        <w:ind w:left="-180" w:right="562" w:firstLine="900"/>
        <w:jc w:val="both"/>
        <w:rPr>
          <w:b/>
          <w:bCs/>
          <w:lang w:val="bg-BG"/>
        </w:rPr>
      </w:pPr>
    </w:p>
    <w:p w:rsidR="00F51C79" w:rsidRPr="00D824D9" w:rsidRDefault="00F51C79" w:rsidP="00F51C79">
      <w:pPr>
        <w:ind w:left="-180" w:right="562" w:firstLine="900"/>
        <w:jc w:val="both"/>
        <w:rPr>
          <w:lang w:val="bg-BG"/>
        </w:rPr>
      </w:pPr>
    </w:p>
    <w:p w:rsidR="00F51C79" w:rsidRPr="00D824D9" w:rsidRDefault="00F51C79" w:rsidP="00F51C79">
      <w:pPr>
        <w:shd w:val="clear" w:color="auto" w:fill="FFFFFF"/>
        <w:ind w:left="-180" w:right="562"/>
        <w:rPr>
          <w:lang w:val="bg-BG"/>
        </w:rPr>
      </w:pPr>
      <w:r w:rsidRPr="00D824D9">
        <w:rPr>
          <w:color w:val="000000"/>
          <w:lang w:val="bg-BG"/>
        </w:rPr>
        <w:t>………………………</w:t>
      </w:r>
    </w:p>
    <w:p w:rsidR="00F51C79" w:rsidRPr="00D824D9" w:rsidRDefault="00F51C79" w:rsidP="00F51C79">
      <w:pPr>
        <w:shd w:val="clear" w:color="auto" w:fill="FFFFFF"/>
        <w:ind w:left="-180" w:right="562"/>
        <w:rPr>
          <w:lang w:val="bg-BG"/>
        </w:rPr>
      </w:pPr>
      <w:r w:rsidRPr="00D824D9">
        <w:rPr>
          <w:lang w:val="bg-BG"/>
        </w:rPr>
        <w:t>Главен счетоводител</w:t>
      </w:r>
    </w:p>
    <w:p w:rsidR="00F51C79" w:rsidRPr="00D824D9" w:rsidRDefault="00F51C79" w:rsidP="00F51C79">
      <w:pPr>
        <w:ind w:right="562"/>
        <w:jc w:val="both"/>
        <w:rPr>
          <w:lang w:val="bg-BG"/>
        </w:rPr>
      </w:pPr>
    </w:p>
    <w:p w:rsidR="00C06BC1" w:rsidRDefault="00C06BC1"/>
    <w:sectPr w:rsidR="00C06BC1" w:rsidSect="00F51C79">
      <w:pgSz w:w="11906" w:h="16838"/>
      <w:pgMar w:top="1079" w:right="566" w:bottom="53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characterSpacingControl w:val="doNotCompress"/>
  <w:compat/>
  <w:rsids>
    <w:rsidRoot w:val="00F51C79"/>
    <w:rsid w:val="00094E98"/>
    <w:rsid w:val="002E22B4"/>
    <w:rsid w:val="0038338F"/>
    <w:rsid w:val="00531A30"/>
    <w:rsid w:val="0080766C"/>
    <w:rsid w:val="00980970"/>
    <w:rsid w:val="009D5E9B"/>
    <w:rsid w:val="00C06BC1"/>
    <w:rsid w:val="00CB18B2"/>
    <w:rsid w:val="00CD2C91"/>
    <w:rsid w:val="00F51C79"/>
    <w:rsid w:val="00F81CD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51C79"/>
    <w:rPr>
      <w:rFonts w:eastAsia="Calibri"/>
      <w:sz w:val="24"/>
      <w:szCs w:val="24"/>
      <w:lang w:val="en-GB" w:eastAsia="en-US"/>
    </w:rPr>
  </w:style>
  <w:style w:type="paragraph" w:styleId="1">
    <w:name w:val="heading 1"/>
    <w:basedOn w:val="a"/>
    <w:next w:val="a"/>
    <w:link w:val="10"/>
    <w:qFormat/>
    <w:rsid w:val="00F51C79"/>
    <w:pPr>
      <w:keepNext/>
      <w:jc w:val="center"/>
      <w:outlineLvl w:val="0"/>
    </w:pPr>
    <w:rPr>
      <w:sz w:val="28"/>
      <w:lang w:val="bg-B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лавие 1 Знак"/>
    <w:basedOn w:val="a0"/>
    <w:link w:val="1"/>
    <w:locked/>
    <w:rsid w:val="00F51C79"/>
    <w:rPr>
      <w:rFonts w:eastAsia="Calibri"/>
      <w:sz w:val="28"/>
      <w:szCs w:val="24"/>
      <w:lang w:val="bg-BG" w:eastAsia="en-US" w:bidi="ar-SA"/>
    </w:rPr>
  </w:style>
  <w:style w:type="character" w:customStyle="1" w:styleId="FontStyle12">
    <w:name w:val="Font Style12"/>
    <w:basedOn w:val="a0"/>
    <w:rsid w:val="00F51C79"/>
    <w:rPr>
      <w:rFonts w:ascii="Times New Roman" w:hAnsi="Times New Roman" w:cs="Times New Roman"/>
      <w:b/>
      <w:bCs/>
      <w:sz w:val="22"/>
      <w:szCs w:val="22"/>
    </w:rPr>
  </w:style>
  <w:style w:type="character" w:customStyle="1" w:styleId="FontStyle11">
    <w:name w:val="Font Style11"/>
    <w:basedOn w:val="a0"/>
    <w:rsid w:val="00F51C79"/>
    <w:rPr>
      <w:rFonts w:ascii="Times New Roman" w:hAnsi="Times New Roman" w:cs="Times New Roman"/>
      <w:sz w:val="22"/>
      <w:szCs w:val="22"/>
    </w:rPr>
  </w:style>
  <w:style w:type="paragraph" w:customStyle="1" w:styleId="Style1">
    <w:name w:val="Style1"/>
    <w:basedOn w:val="a"/>
    <w:rsid w:val="00F51C79"/>
    <w:pPr>
      <w:widowControl w:val="0"/>
      <w:autoSpaceDE w:val="0"/>
      <w:autoSpaceDN w:val="0"/>
      <w:adjustRightInd w:val="0"/>
      <w:spacing w:line="274" w:lineRule="exact"/>
      <w:ind w:firstLine="1363"/>
      <w:jc w:val="both"/>
    </w:pPr>
    <w:rPr>
      <w:lang w:val="bg-BG" w:eastAsia="bg-BG"/>
    </w:rPr>
  </w:style>
  <w:style w:type="paragraph" w:customStyle="1" w:styleId="BlockText2">
    <w:name w:val="Block Text2"/>
    <w:basedOn w:val="a"/>
    <w:rsid w:val="00F51C79"/>
    <w:pPr>
      <w:shd w:val="clear" w:color="auto" w:fill="FFFFFF"/>
      <w:overflowPunct w:val="0"/>
      <w:autoSpaceDE w:val="0"/>
      <w:autoSpaceDN w:val="0"/>
      <w:adjustRightInd w:val="0"/>
      <w:spacing w:before="240" w:line="307" w:lineRule="exact"/>
      <w:ind w:left="38" w:right="38" w:firstLine="682"/>
      <w:jc w:val="both"/>
      <w:textAlignment w:val="baseline"/>
    </w:pPr>
    <w:rPr>
      <w:color w:val="000000"/>
      <w:spacing w:val="-9"/>
      <w:szCs w:val="20"/>
      <w:lang w:val="bg-BG" w:eastAsia="bg-BG"/>
    </w:rPr>
  </w:style>
  <w:style w:type="character" w:styleId="a3">
    <w:name w:val="Emphasis"/>
    <w:basedOn w:val="a0"/>
    <w:qFormat/>
    <w:rsid w:val="00F51C7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2694</Words>
  <Characters>15359</Characters>
  <Application>Microsoft Office Word</Application>
  <DocSecurity>0</DocSecurity>
  <Lines>127</Lines>
  <Paragraphs>36</Paragraphs>
  <ScaleCrop>false</ScaleCrop>
  <HeadingPairs>
    <vt:vector size="2" baseType="variant">
      <vt:variant>
        <vt:lpstr>Заглавие</vt:lpstr>
      </vt:variant>
      <vt:variant>
        <vt:i4>1</vt:i4>
      </vt:variant>
    </vt:vector>
  </HeadingPairs>
  <TitlesOfParts>
    <vt:vector size="1" baseType="lpstr">
      <vt:lpstr>ОБРАЗЕЦ № 10</vt:lpstr>
    </vt:vector>
  </TitlesOfParts>
  <Company/>
  <LinksUpToDate>false</LinksUpToDate>
  <CharactersWithSpaces>18017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10</dc:title>
  <dc:subject/>
  <dc:creator>User</dc:creator>
  <cp:keywords/>
  <dc:description/>
  <cp:lastModifiedBy>Direkciq</cp:lastModifiedBy>
  <cp:revision>2</cp:revision>
  <dcterms:created xsi:type="dcterms:W3CDTF">2014-03-19T06:44:00Z</dcterms:created>
  <dcterms:modified xsi:type="dcterms:W3CDTF">2014-03-19T06:44:00Z</dcterms:modified>
</cp:coreProperties>
</file>