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9BE" w:rsidRDefault="002E2FF7" w:rsidP="0070644C">
      <w:pPr>
        <w:jc w:val="center"/>
        <w:rPr>
          <w:rFonts w:ascii="Arial" w:hAnsi="Arial" w:cs="Arial"/>
          <w:b/>
          <w:i/>
          <w:color w:val="000080"/>
          <w:sz w:val="20"/>
        </w:rPr>
      </w:pPr>
      <w:r w:rsidRPr="00520721">
        <w:rPr>
          <w:rFonts w:ascii="Arial" w:hAnsi="Arial" w:cs="Arial"/>
          <w:b/>
          <w:i/>
          <w:color w:val="000080"/>
          <w:sz w:val="20"/>
        </w:rPr>
        <w:t xml:space="preserve">             </w:t>
      </w:r>
    </w:p>
    <w:p w:rsidR="008739BE" w:rsidRDefault="002E2FF7" w:rsidP="0070644C">
      <w:pPr>
        <w:jc w:val="center"/>
        <w:rPr>
          <w:b/>
          <w:bCs/>
          <w:sz w:val="24"/>
          <w:szCs w:val="24"/>
        </w:rPr>
      </w:pPr>
      <w:r w:rsidRPr="00612675">
        <w:rPr>
          <w:b/>
          <w:i/>
          <w:color w:val="000080"/>
          <w:sz w:val="24"/>
          <w:szCs w:val="24"/>
        </w:rPr>
        <w:t xml:space="preserve">  </w:t>
      </w:r>
      <w:r w:rsidR="008739BE" w:rsidRPr="00612675">
        <w:rPr>
          <w:b/>
          <w:bCs/>
          <w:sz w:val="24"/>
          <w:szCs w:val="24"/>
        </w:rPr>
        <w:t>СПИСЪК НА ДОКУМЕНТИТЕ, СЪДЪРЖАЩИ СЕ В ОФЕРТАТА</w:t>
      </w:r>
    </w:p>
    <w:p w:rsidR="007D69E0" w:rsidRPr="00612675" w:rsidRDefault="007D69E0" w:rsidP="0070644C">
      <w:pPr>
        <w:jc w:val="center"/>
        <w:rPr>
          <w:b/>
          <w:bCs/>
          <w:sz w:val="24"/>
          <w:szCs w:val="24"/>
        </w:rPr>
      </w:pPr>
      <w:r>
        <w:rPr>
          <w:b/>
          <w:bCs/>
          <w:sz w:val="24"/>
          <w:szCs w:val="24"/>
        </w:rPr>
        <w:t xml:space="preserve">на …………………………………………………………………… </w:t>
      </w:r>
    </w:p>
    <w:p w:rsidR="00C13D41" w:rsidRPr="00612675" w:rsidRDefault="00C13D41" w:rsidP="0070644C">
      <w:pPr>
        <w:jc w:val="center"/>
        <w:rPr>
          <w:b/>
          <w:bCs/>
          <w:sz w:val="24"/>
          <w:szCs w:val="24"/>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68"/>
        <w:gridCol w:w="2160"/>
        <w:gridCol w:w="1440"/>
        <w:gridCol w:w="1260"/>
      </w:tblGrid>
      <w:tr w:rsidR="007D69E0" w:rsidRPr="00CF6F3B">
        <w:tc>
          <w:tcPr>
            <w:tcW w:w="4968" w:type="dxa"/>
            <w:vAlign w:val="center"/>
          </w:tcPr>
          <w:p w:rsidR="007D69E0" w:rsidRPr="00CF6F3B" w:rsidRDefault="007D69E0" w:rsidP="00F32396">
            <w:pPr>
              <w:jc w:val="center"/>
              <w:rPr>
                <w:b/>
                <w:bCs/>
                <w:sz w:val="24"/>
                <w:szCs w:val="24"/>
              </w:rPr>
            </w:pPr>
            <w:r>
              <w:rPr>
                <w:b/>
                <w:bCs/>
                <w:sz w:val="24"/>
                <w:szCs w:val="24"/>
              </w:rPr>
              <w:t>ДОКУМЕНТ</w:t>
            </w:r>
          </w:p>
        </w:tc>
        <w:tc>
          <w:tcPr>
            <w:tcW w:w="2160" w:type="dxa"/>
            <w:vAlign w:val="center"/>
          </w:tcPr>
          <w:p w:rsidR="007D69E0" w:rsidRPr="00233B5D" w:rsidRDefault="007D69E0" w:rsidP="00F32396">
            <w:pPr>
              <w:jc w:val="center"/>
              <w:rPr>
                <w:b/>
                <w:bCs/>
                <w:sz w:val="24"/>
                <w:szCs w:val="24"/>
              </w:rPr>
            </w:pPr>
            <w:r w:rsidRPr="00233B5D">
              <w:rPr>
                <w:b/>
                <w:bCs/>
                <w:sz w:val="24"/>
                <w:szCs w:val="24"/>
              </w:rPr>
              <w:t>Вид</w:t>
            </w:r>
          </w:p>
          <w:p w:rsidR="007D69E0" w:rsidRPr="00233B5D" w:rsidRDefault="007D69E0" w:rsidP="00F32396">
            <w:pPr>
              <w:jc w:val="center"/>
              <w:rPr>
                <w:bCs/>
                <w:i/>
                <w:sz w:val="20"/>
              </w:rPr>
            </w:pPr>
            <w:r w:rsidRPr="00233B5D">
              <w:rPr>
                <w:bCs/>
                <w:i/>
                <w:sz w:val="20"/>
              </w:rPr>
              <w:t>(оригинал, копие заверено вярно с оригинала, нотариално заверено копие)</w:t>
            </w:r>
          </w:p>
        </w:tc>
        <w:tc>
          <w:tcPr>
            <w:tcW w:w="1440" w:type="dxa"/>
            <w:vAlign w:val="center"/>
          </w:tcPr>
          <w:p w:rsidR="007D69E0" w:rsidRDefault="007D69E0" w:rsidP="00F32396">
            <w:pPr>
              <w:jc w:val="center"/>
              <w:rPr>
                <w:b/>
                <w:bCs/>
                <w:sz w:val="24"/>
                <w:szCs w:val="24"/>
              </w:rPr>
            </w:pPr>
            <w:r w:rsidRPr="00CF6F3B">
              <w:rPr>
                <w:b/>
                <w:bCs/>
                <w:sz w:val="24"/>
                <w:szCs w:val="24"/>
              </w:rPr>
              <w:t>Да/Не/</w:t>
            </w:r>
          </w:p>
          <w:p w:rsidR="007D69E0" w:rsidRPr="00CF6F3B" w:rsidRDefault="007D69E0" w:rsidP="00F32396">
            <w:pPr>
              <w:jc w:val="center"/>
              <w:rPr>
                <w:b/>
                <w:bCs/>
                <w:sz w:val="24"/>
                <w:szCs w:val="24"/>
              </w:rPr>
            </w:pPr>
            <w:r w:rsidRPr="00CF6F3B">
              <w:rPr>
                <w:b/>
                <w:bCs/>
                <w:sz w:val="24"/>
                <w:szCs w:val="24"/>
              </w:rPr>
              <w:t>Неприложимо</w:t>
            </w:r>
          </w:p>
        </w:tc>
        <w:tc>
          <w:tcPr>
            <w:tcW w:w="1260" w:type="dxa"/>
          </w:tcPr>
          <w:p w:rsidR="007D69E0" w:rsidRDefault="007D69E0" w:rsidP="00F32396">
            <w:pPr>
              <w:jc w:val="center"/>
              <w:rPr>
                <w:b/>
                <w:bCs/>
                <w:sz w:val="24"/>
                <w:szCs w:val="24"/>
                <w:lang w:val="en-US"/>
              </w:rPr>
            </w:pPr>
          </w:p>
          <w:p w:rsidR="007D69E0" w:rsidRDefault="007D69E0" w:rsidP="00F32396">
            <w:pPr>
              <w:jc w:val="center"/>
              <w:rPr>
                <w:b/>
                <w:bCs/>
                <w:sz w:val="24"/>
                <w:szCs w:val="24"/>
              </w:rPr>
            </w:pPr>
            <w:r>
              <w:rPr>
                <w:b/>
                <w:bCs/>
                <w:sz w:val="24"/>
                <w:szCs w:val="24"/>
              </w:rPr>
              <w:t>От стр….</w:t>
            </w:r>
          </w:p>
          <w:p w:rsidR="007D69E0" w:rsidRPr="007D69E0" w:rsidRDefault="007D69E0" w:rsidP="00F32396">
            <w:pPr>
              <w:jc w:val="center"/>
              <w:rPr>
                <w:b/>
                <w:bCs/>
                <w:sz w:val="24"/>
                <w:szCs w:val="24"/>
              </w:rPr>
            </w:pPr>
            <w:r>
              <w:rPr>
                <w:b/>
                <w:bCs/>
                <w:sz w:val="24"/>
                <w:szCs w:val="24"/>
              </w:rPr>
              <w:t>До стр….</w:t>
            </w:r>
          </w:p>
        </w:tc>
      </w:tr>
      <w:tr w:rsidR="007D69E0" w:rsidRPr="00CF6F3B">
        <w:tc>
          <w:tcPr>
            <w:tcW w:w="4968" w:type="dxa"/>
          </w:tcPr>
          <w:p w:rsidR="007D69E0" w:rsidRPr="002E30DF" w:rsidRDefault="007D69E0" w:rsidP="00407151">
            <w:pPr>
              <w:rPr>
                <w:bCs/>
                <w:sz w:val="24"/>
                <w:szCs w:val="24"/>
                <w:lang w:val="en-US"/>
              </w:rPr>
            </w:pPr>
          </w:p>
        </w:tc>
        <w:tc>
          <w:tcPr>
            <w:tcW w:w="2160" w:type="dxa"/>
          </w:tcPr>
          <w:p w:rsidR="007D69E0" w:rsidRPr="00233B5D" w:rsidRDefault="007D69E0" w:rsidP="00D83E64">
            <w:pPr>
              <w:jc w:val="center"/>
              <w:rPr>
                <w:bCs/>
                <w:sz w:val="20"/>
              </w:rPr>
            </w:pPr>
          </w:p>
        </w:tc>
        <w:tc>
          <w:tcPr>
            <w:tcW w:w="1440" w:type="dxa"/>
          </w:tcPr>
          <w:p w:rsidR="007D69E0" w:rsidRPr="00CF6F3B" w:rsidRDefault="007D69E0" w:rsidP="00407151">
            <w:pPr>
              <w:rPr>
                <w:bCs/>
                <w:sz w:val="24"/>
                <w:szCs w:val="24"/>
              </w:rPr>
            </w:pPr>
          </w:p>
        </w:tc>
        <w:tc>
          <w:tcPr>
            <w:tcW w:w="1260" w:type="dxa"/>
          </w:tcPr>
          <w:p w:rsidR="007D69E0" w:rsidRPr="00CF6F3B" w:rsidRDefault="007D69E0" w:rsidP="00407151">
            <w:pPr>
              <w:rPr>
                <w:bCs/>
                <w:sz w:val="24"/>
                <w:szCs w:val="24"/>
              </w:rPr>
            </w:pPr>
          </w:p>
        </w:tc>
      </w:tr>
      <w:tr w:rsidR="007D69E0" w:rsidRPr="00CF6F3B">
        <w:tc>
          <w:tcPr>
            <w:tcW w:w="4968" w:type="dxa"/>
          </w:tcPr>
          <w:p w:rsidR="007D69E0" w:rsidRPr="00783F37" w:rsidRDefault="007D69E0" w:rsidP="00CF6F3B">
            <w:pPr>
              <w:tabs>
                <w:tab w:val="left" w:pos="2145"/>
              </w:tabs>
              <w:rPr>
                <w:b/>
                <w:bCs/>
                <w:sz w:val="24"/>
                <w:szCs w:val="24"/>
              </w:rPr>
            </w:pPr>
          </w:p>
        </w:tc>
        <w:tc>
          <w:tcPr>
            <w:tcW w:w="2160" w:type="dxa"/>
            <w:vAlign w:val="center"/>
          </w:tcPr>
          <w:p w:rsidR="007D69E0" w:rsidRPr="00233B5D" w:rsidRDefault="007D69E0" w:rsidP="00877272">
            <w:pPr>
              <w:jc w:val="center"/>
              <w:rPr>
                <w:bCs/>
                <w:sz w:val="20"/>
                <w:lang w:val="en-US"/>
              </w:rPr>
            </w:pPr>
          </w:p>
        </w:tc>
        <w:tc>
          <w:tcPr>
            <w:tcW w:w="1440" w:type="dxa"/>
          </w:tcPr>
          <w:p w:rsidR="007D69E0" w:rsidRPr="00CF6F3B" w:rsidRDefault="007D69E0" w:rsidP="00CF6F3B">
            <w:pPr>
              <w:jc w:val="center"/>
              <w:rPr>
                <w:b/>
                <w:bCs/>
                <w:sz w:val="24"/>
                <w:szCs w:val="24"/>
              </w:rPr>
            </w:pPr>
          </w:p>
        </w:tc>
        <w:tc>
          <w:tcPr>
            <w:tcW w:w="1260" w:type="dxa"/>
          </w:tcPr>
          <w:p w:rsidR="007D69E0" w:rsidRPr="00CF6F3B" w:rsidRDefault="007D69E0" w:rsidP="00CF6F3B">
            <w:pPr>
              <w:jc w:val="center"/>
              <w:rPr>
                <w:b/>
                <w:bCs/>
                <w:sz w:val="24"/>
                <w:szCs w:val="24"/>
              </w:rPr>
            </w:pPr>
          </w:p>
        </w:tc>
      </w:tr>
      <w:tr w:rsidR="007D69E0" w:rsidRPr="00CF6F3B">
        <w:tc>
          <w:tcPr>
            <w:tcW w:w="4968" w:type="dxa"/>
            <w:vAlign w:val="center"/>
          </w:tcPr>
          <w:p w:rsidR="007D69E0" w:rsidRPr="002E30DF" w:rsidRDefault="007D69E0" w:rsidP="00877272">
            <w:pPr>
              <w:rPr>
                <w:b/>
                <w:bCs/>
                <w:sz w:val="24"/>
                <w:szCs w:val="24"/>
                <w:lang w:val="en-US"/>
              </w:rPr>
            </w:pPr>
          </w:p>
        </w:tc>
        <w:tc>
          <w:tcPr>
            <w:tcW w:w="2160" w:type="dxa"/>
          </w:tcPr>
          <w:p w:rsidR="007D69E0" w:rsidRPr="00233B5D" w:rsidRDefault="007D69E0" w:rsidP="00D83E64">
            <w:pPr>
              <w:jc w:val="center"/>
              <w:rPr>
                <w:bCs/>
                <w:sz w:val="20"/>
              </w:rPr>
            </w:pPr>
          </w:p>
        </w:tc>
        <w:tc>
          <w:tcPr>
            <w:tcW w:w="1440" w:type="dxa"/>
          </w:tcPr>
          <w:p w:rsidR="007D69E0" w:rsidRPr="00CF6F3B" w:rsidRDefault="007D69E0" w:rsidP="00CF6F3B">
            <w:pPr>
              <w:jc w:val="center"/>
              <w:rPr>
                <w:b/>
                <w:bCs/>
                <w:sz w:val="24"/>
                <w:szCs w:val="24"/>
              </w:rPr>
            </w:pPr>
          </w:p>
        </w:tc>
        <w:tc>
          <w:tcPr>
            <w:tcW w:w="1260" w:type="dxa"/>
          </w:tcPr>
          <w:p w:rsidR="007D69E0" w:rsidRPr="00CF6F3B" w:rsidRDefault="007D69E0" w:rsidP="00CF6F3B">
            <w:pPr>
              <w:jc w:val="center"/>
              <w:rPr>
                <w:b/>
                <w:bCs/>
                <w:sz w:val="24"/>
                <w:szCs w:val="24"/>
              </w:rPr>
            </w:pPr>
          </w:p>
        </w:tc>
      </w:tr>
      <w:tr w:rsidR="007D69E0" w:rsidRPr="00CF6F3B">
        <w:tc>
          <w:tcPr>
            <w:tcW w:w="4968" w:type="dxa"/>
          </w:tcPr>
          <w:p w:rsidR="007D69E0" w:rsidRPr="009F3CE8" w:rsidRDefault="007D69E0" w:rsidP="00CF6F3B">
            <w:pPr>
              <w:pStyle w:val="BodyText"/>
              <w:spacing w:line="240" w:lineRule="auto"/>
              <w:rPr>
                <w:sz w:val="22"/>
                <w:szCs w:val="22"/>
              </w:rPr>
            </w:pPr>
          </w:p>
        </w:tc>
        <w:tc>
          <w:tcPr>
            <w:tcW w:w="2160" w:type="dxa"/>
          </w:tcPr>
          <w:p w:rsidR="007D69E0" w:rsidRPr="00233B5D" w:rsidRDefault="007D69E0" w:rsidP="00D83E64">
            <w:pPr>
              <w:pStyle w:val="BodyText"/>
              <w:spacing w:line="240" w:lineRule="auto"/>
              <w:jc w:val="center"/>
              <w:rPr>
                <w:sz w:val="20"/>
              </w:rPr>
            </w:pPr>
          </w:p>
        </w:tc>
        <w:tc>
          <w:tcPr>
            <w:tcW w:w="1440" w:type="dxa"/>
          </w:tcPr>
          <w:p w:rsidR="007D69E0" w:rsidRPr="00CF6F3B" w:rsidRDefault="007D69E0" w:rsidP="00CF6F3B">
            <w:pPr>
              <w:pStyle w:val="BodyText"/>
              <w:spacing w:line="240" w:lineRule="auto"/>
              <w:rPr>
                <w:b/>
                <w:bCs/>
                <w:szCs w:val="24"/>
              </w:rPr>
            </w:pPr>
          </w:p>
        </w:tc>
        <w:tc>
          <w:tcPr>
            <w:tcW w:w="1260" w:type="dxa"/>
          </w:tcPr>
          <w:p w:rsidR="007D69E0" w:rsidRPr="00CF6F3B" w:rsidRDefault="007D69E0" w:rsidP="00CF6F3B">
            <w:pPr>
              <w:pStyle w:val="BodyText"/>
              <w:spacing w:line="240" w:lineRule="auto"/>
              <w:rPr>
                <w:b/>
                <w:bCs/>
                <w:szCs w:val="24"/>
              </w:rPr>
            </w:pPr>
          </w:p>
        </w:tc>
      </w:tr>
      <w:tr w:rsidR="007D69E0" w:rsidRPr="00CF6F3B">
        <w:tc>
          <w:tcPr>
            <w:tcW w:w="4968" w:type="dxa"/>
          </w:tcPr>
          <w:p w:rsidR="007D69E0" w:rsidRPr="00E0059A" w:rsidRDefault="007D69E0" w:rsidP="00CF6F3B">
            <w:pPr>
              <w:pStyle w:val="BodyText"/>
              <w:spacing w:line="240" w:lineRule="auto"/>
              <w:rPr>
                <w:b/>
                <w:bCs/>
                <w:color w:val="FF0000"/>
                <w:szCs w:val="24"/>
                <w:lang w:val="ru-RU"/>
              </w:rPr>
            </w:pPr>
          </w:p>
        </w:tc>
        <w:tc>
          <w:tcPr>
            <w:tcW w:w="2160" w:type="dxa"/>
            <w:vAlign w:val="center"/>
          </w:tcPr>
          <w:p w:rsidR="007D69E0" w:rsidRPr="00233B5D" w:rsidRDefault="007D69E0" w:rsidP="00877272">
            <w:pPr>
              <w:jc w:val="center"/>
              <w:rPr>
                <w:bCs/>
                <w:sz w:val="20"/>
              </w:rPr>
            </w:pPr>
          </w:p>
        </w:tc>
        <w:tc>
          <w:tcPr>
            <w:tcW w:w="1440" w:type="dxa"/>
          </w:tcPr>
          <w:p w:rsidR="007D69E0" w:rsidRPr="00CF6F3B" w:rsidRDefault="007D69E0" w:rsidP="00CF6F3B">
            <w:pPr>
              <w:pStyle w:val="BodyText"/>
              <w:spacing w:line="240" w:lineRule="auto"/>
              <w:rPr>
                <w:b/>
                <w:bCs/>
                <w:szCs w:val="24"/>
              </w:rPr>
            </w:pPr>
          </w:p>
        </w:tc>
        <w:tc>
          <w:tcPr>
            <w:tcW w:w="1260" w:type="dxa"/>
          </w:tcPr>
          <w:p w:rsidR="007D69E0" w:rsidRPr="00CF6F3B" w:rsidRDefault="007D69E0" w:rsidP="00CF6F3B">
            <w:pPr>
              <w:pStyle w:val="BodyText"/>
              <w:spacing w:line="240" w:lineRule="auto"/>
              <w:rPr>
                <w:b/>
                <w:bCs/>
                <w:szCs w:val="24"/>
              </w:rPr>
            </w:pPr>
          </w:p>
        </w:tc>
      </w:tr>
      <w:tr w:rsidR="007D69E0" w:rsidRPr="00CF6F3B">
        <w:tc>
          <w:tcPr>
            <w:tcW w:w="4968" w:type="dxa"/>
          </w:tcPr>
          <w:p w:rsidR="007D69E0" w:rsidRPr="00861018" w:rsidRDefault="007D69E0" w:rsidP="00CF6F3B">
            <w:pPr>
              <w:pStyle w:val="BodyText"/>
              <w:spacing w:line="240" w:lineRule="auto"/>
              <w:rPr>
                <w:b/>
                <w:sz w:val="22"/>
                <w:szCs w:val="22"/>
                <w:lang w:val="ru-RU"/>
              </w:rPr>
            </w:pPr>
          </w:p>
        </w:tc>
        <w:tc>
          <w:tcPr>
            <w:tcW w:w="2160" w:type="dxa"/>
          </w:tcPr>
          <w:p w:rsidR="007D69E0" w:rsidRPr="00233B5D" w:rsidRDefault="007D69E0" w:rsidP="00D83E64">
            <w:pPr>
              <w:jc w:val="center"/>
              <w:rPr>
                <w:sz w:val="20"/>
              </w:rPr>
            </w:pPr>
          </w:p>
        </w:tc>
        <w:tc>
          <w:tcPr>
            <w:tcW w:w="1440" w:type="dxa"/>
          </w:tcPr>
          <w:p w:rsidR="007D69E0" w:rsidRPr="00CF6F3B" w:rsidRDefault="007D69E0" w:rsidP="00CF6F3B">
            <w:pPr>
              <w:pStyle w:val="BodyText"/>
              <w:spacing w:line="240" w:lineRule="auto"/>
              <w:rPr>
                <w:b/>
                <w:bCs/>
                <w:szCs w:val="24"/>
              </w:rPr>
            </w:pPr>
          </w:p>
        </w:tc>
        <w:tc>
          <w:tcPr>
            <w:tcW w:w="1260" w:type="dxa"/>
          </w:tcPr>
          <w:p w:rsidR="007D69E0" w:rsidRPr="00CF6F3B" w:rsidRDefault="007D69E0" w:rsidP="00CF6F3B">
            <w:pPr>
              <w:pStyle w:val="BodyText"/>
              <w:spacing w:line="240" w:lineRule="auto"/>
              <w:rPr>
                <w:b/>
                <w:bCs/>
                <w:szCs w:val="24"/>
              </w:rPr>
            </w:pPr>
          </w:p>
        </w:tc>
      </w:tr>
      <w:tr w:rsidR="007D69E0" w:rsidRPr="00783F37">
        <w:tc>
          <w:tcPr>
            <w:tcW w:w="4968" w:type="dxa"/>
          </w:tcPr>
          <w:p w:rsidR="007D69E0" w:rsidRPr="007D69E0" w:rsidRDefault="007D69E0" w:rsidP="007D69E0">
            <w:pPr>
              <w:pStyle w:val="BodyText"/>
              <w:spacing w:line="240" w:lineRule="auto"/>
              <w:rPr>
                <w:b/>
                <w:bCs/>
                <w:szCs w:val="24"/>
              </w:rPr>
            </w:pPr>
          </w:p>
        </w:tc>
        <w:tc>
          <w:tcPr>
            <w:tcW w:w="2160" w:type="dxa"/>
          </w:tcPr>
          <w:p w:rsidR="007D69E0" w:rsidRPr="00233B5D" w:rsidRDefault="007D69E0" w:rsidP="00D83E64">
            <w:pPr>
              <w:pStyle w:val="BodyText"/>
              <w:spacing w:line="240" w:lineRule="auto"/>
              <w:jc w:val="center"/>
              <w:rPr>
                <w:bCs/>
                <w:sz w:val="20"/>
              </w:rPr>
            </w:pPr>
          </w:p>
        </w:tc>
        <w:tc>
          <w:tcPr>
            <w:tcW w:w="1440" w:type="dxa"/>
          </w:tcPr>
          <w:p w:rsidR="007D69E0" w:rsidRPr="00783F37" w:rsidRDefault="007D69E0" w:rsidP="00CF6F3B">
            <w:pPr>
              <w:pStyle w:val="BodyText"/>
              <w:spacing w:line="240" w:lineRule="auto"/>
              <w:rPr>
                <w:b/>
                <w:bCs/>
                <w:szCs w:val="24"/>
              </w:rPr>
            </w:pPr>
          </w:p>
        </w:tc>
        <w:tc>
          <w:tcPr>
            <w:tcW w:w="1260" w:type="dxa"/>
          </w:tcPr>
          <w:p w:rsidR="007D69E0" w:rsidRPr="00783F37" w:rsidRDefault="007D69E0" w:rsidP="00CF6F3B">
            <w:pPr>
              <w:pStyle w:val="BodyText"/>
              <w:spacing w:line="240" w:lineRule="auto"/>
              <w:rPr>
                <w:b/>
                <w:bCs/>
                <w:szCs w:val="24"/>
              </w:rPr>
            </w:pPr>
          </w:p>
        </w:tc>
      </w:tr>
      <w:tr w:rsidR="007D69E0" w:rsidRPr="00CF6F3B">
        <w:tc>
          <w:tcPr>
            <w:tcW w:w="4968" w:type="dxa"/>
          </w:tcPr>
          <w:p w:rsidR="007D69E0" w:rsidRPr="00317F64" w:rsidRDefault="007D69E0" w:rsidP="00CF6F3B">
            <w:pPr>
              <w:pStyle w:val="BodyText"/>
              <w:spacing w:line="240" w:lineRule="auto"/>
              <w:rPr>
                <w:b/>
                <w:sz w:val="22"/>
                <w:szCs w:val="22"/>
              </w:rPr>
            </w:pPr>
            <w:r>
              <w:rPr>
                <w:b/>
                <w:sz w:val="22"/>
                <w:szCs w:val="22"/>
              </w:rPr>
              <w:t xml:space="preserve"> </w:t>
            </w:r>
          </w:p>
        </w:tc>
        <w:tc>
          <w:tcPr>
            <w:tcW w:w="2160" w:type="dxa"/>
            <w:vAlign w:val="center"/>
          </w:tcPr>
          <w:p w:rsidR="007D69E0" w:rsidRPr="00233B5D" w:rsidRDefault="007D69E0" w:rsidP="00877272">
            <w:pPr>
              <w:jc w:val="center"/>
              <w:rPr>
                <w:sz w:val="20"/>
              </w:rPr>
            </w:pPr>
          </w:p>
        </w:tc>
        <w:tc>
          <w:tcPr>
            <w:tcW w:w="1440" w:type="dxa"/>
          </w:tcPr>
          <w:p w:rsidR="007D69E0" w:rsidRPr="00CF6F3B" w:rsidRDefault="007D69E0" w:rsidP="00CF6F3B">
            <w:pPr>
              <w:pStyle w:val="BodyText"/>
              <w:spacing w:line="240" w:lineRule="auto"/>
              <w:rPr>
                <w:b/>
                <w:bCs/>
                <w:szCs w:val="24"/>
              </w:rPr>
            </w:pPr>
          </w:p>
        </w:tc>
        <w:tc>
          <w:tcPr>
            <w:tcW w:w="1260" w:type="dxa"/>
          </w:tcPr>
          <w:p w:rsidR="007D69E0" w:rsidRPr="00CF6F3B" w:rsidRDefault="007D69E0" w:rsidP="00CF6F3B">
            <w:pPr>
              <w:pStyle w:val="BodyText"/>
              <w:spacing w:line="240" w:lineRule="auto"/>
              <w:rPr>
                <w:b/>
                <w:bCs/>
                <w:szCs w:val="24"/>
              </w:rPr>
            </w:pPr>
          </w:p>
        </w:tc>
      </w:tr>
      <w:tr w:rsidR="007D69E0" w:rsidRPr="00CF6F3B">
        <w:tc>
          <w:tcPr>
            <w:tcW w:w="4968" w:type="dxa"/>
          </w:tcPr>
          <w:p w:rsidR="007D69E0" w:rsidRPr="00233B5D" w:rsidRDefault="007D69E0" w:rsidP="00CF6F3B">
            <w:pPr>
              <w:pStyle w:val="BodyText"/>
              <w:tabs>
                <w:tab w:val="left" w:pos="2070"/>
              </w:tabs>
              <w:spacing w:line="240" w:lineRule="auto"/>
              <w:rPr>
                <w:b/>
                <w:i/>
                <w:szCs w:val="24"/>
                <w:u w:val="single"/>
              </w:rPr>
            </w:pPr>
            <w:r w:rsidRPr="00315BA9">
              <w:rPr>
                <w:b/>
                <w:i/>
                <w:szCs w:val="24"/>
                <w:u w:val="single"/>
              </w:rPr>
              <w:t>П</w:t>
            </w:r>
            <w:r w:rsidR="00535A98">
              <w:rPr>
                <w:b/>
                <w:i/>
                <w:szCs w:val="24"/>
                <w:u w:val="single"/>
              </w:rPr>
              <w:t>АПКА</w:t>
            </w:r>
            <w:r w:rsidRPr="00315BA9">
              <w:rPr>
                <w:b/>
                <w:i/>
                <w:szCs w:val="24"/>
                <w:u w:val="single"/>
              </w:rPr>
              <w:t xml:space="preserve"> </w:t>
            </w:r>
            <w:r>
              <w:rPr>
                <w:b/>
                <w:i/>
                <w:szCs w:val="24"/>
                <w:u w:val="single"/>
              </w:rPr>
              <w:t>2</w:t>
            </w:r>
            <w:r w:rsidRPr="00315BA9">
              <w:rPr>
                <w:b/>
                <w:i/>
                <w:szCs w:val="24"/>
                <w:u w:val="single"/>
              </w:rPr>
              <w:t xml:space="preserve"> – </w:t>
            </w:r>
            <w:r w:rsidRPr="00233B5D">
              <w:rPr>
                <w:b/>
                <w:i/>
                <w:szCs w:val="24"/>
                <w:u w:val="single"/>
              </w:rPr>
              <w:t>Предложение за изпълнение на поръчката</w:t>
            </w:r>
          </w:p>
        </w:tc>
        <w:tc>
          <w:tcPr>
            <w:tcW w:w="2160" w:type="dxa"/>
          </w:tcPr>
          <w:p w:rsidR="007D69E0" w:rsidRPr="00233B5D" w:rsidRDefault="007D69E0" w:rsidP="00D83E64">
            <w:pPr>
              <w:jc w:val="center"/>
              <w:rPr>
                <w:sz w:val="20"/>
              </w:rPr>
            </w:pPr>
          </w:p>
        </w:tc>
        <w:tc>
          <w:tcPr>
            <w:tcW w:w="1440" w:type="dxa"/>
          </w:tcPr>
          <w:p w:rsidR="007D69E0" w:rsidRPr="00CF6F3B" w:rsidRDefault="007D69E0" w:rsidP="00CF6F3B">
            <w:pPr>
              <w:pStyle w:val="BodyText"/>
              <w:spacing w:line="240" w:lineRule="auto"/>
              <w:rPr>
                <w:b/>
                <w:bCs/>
                <w:szCs w:val="24"/>
              </w:rPr>
            </w:pPr>
          </w:p>
        </w:tc>
        <w:tc>
          <w:tcPr>
            <w:tcW w:w="1260" w:type="dxa"/>
          </w:tcPr>
          <w:p w:rsidR="007D69E0" w:rsidRPr="00CF6F3B" w:rsidRDefault="007D69E0" w:rsidP="00CF6F3B">
            <w:pPr>
              <w:pStyle w:val="BodyText"/>
              <w:spacing w:line="240" w:lineRule="auto"/>
              <w:rPr>
                <w:b/>
                <w:bCs/>
                <w:szCs w:val="24"/>
              </w:rPr>
            </w:pPr>
          </w:p>
        </w:tc>
      </w:tr>
      <w:tr w:rsidR="007D69E0" w:rsidRPr="00CF6F3B">
        <w:tc>
          <w:tcPr>
            <w:tcW w:w="4968" w:type="dxa"/>
            <w:vAlign w:val="center"/>
          </w:tcPr>
          <w:p w:rsidR="007D69E0" w:rsidRPr="006B50E5" w:rsidRDefault="007D69E0" w:rsidP="00877272">
            <w:pPr>
              <w:pStyle w:val="BodyText"/>
              <w:tabs>
                <w:tab w:val="left" w:pos="2070"/>
              </w:tabs>
              <w:spacing w:line="240" w:lineRule="auto"/>
              <w:rPr>
                <w:b/>
                <w:bCs/>
                <w:szCs w:val="24"/>
              </w:rPr>
            </w:pPr>
            <w:r w:rsidRPr="00CF6F3B">
              <w:rPr>
                <w:b/>
                <w:szCs w:val="24"/>
              </w:rPr>
              <w:t>Техническото предложение</w:t>
            </w:r>
            <w:r w:rsidRPr="00CF6F3B">
              <w:rPr>
                <w:szCs w:val="24"/>
              </w:rPr>
              <w:t xml:space="preserve"> – Образец № </w:t>
            </w:r>
            <w:r w:rsidR="00C32059">
              <w:rPr>
                <w:szCs w:val="24"/>
              </w:rPr>
              <w:t>1</w:t>
            </w:r>
            <w:r w:rsidR="00907AF2">
              <w:rPr>
                <w:szCs w:val="24"/>
              </w:rPr>
              <w:t>7</w:t>
            </w:r>
          </w:p>
        </w:tc>
        <w:tc>
          <w:tcPr>
            <w:tcW w:w="2160" w:type="dxa"/>
          </w:tcPr>
          <w:p w:rsidR="007D69E0" w:rsidRPr="00233B5D" w:rsidRDefault="007D69E0" w:rsidP="00D83E64">
            <w:pPr>
              <w:jc w:val="center"/>
              <w:rPr>
                <w:bCs/>
                <w:sz w:val="20"/>
              </w:rPr>
            </w:pPr>
          </w:p>
        </w:tc>
        <w:tc>
          <w:tcPr>
            <w:tcW w:w="1440" w:type="dxa"/>
          </w:tcPr>
          <w:p w:rsidR="007D69E0" w:rsidRPr="00CF6F3B" w:rsidRDefault="007D69E0" w:rsidP="00CF6F3B">
            <w:pPr>
              <w:pStyle w:val="BodyText"/>
              <w:spacing w:line="240" w:lineRule="auto"/>
              <w:rPr>
                <w:b/>
                <w:bCs/>
                <w:szCs w:val="24"/>
              </w:rPr>
            </w:pPr>
          </w:p>
        </w:tc>
        <w:tc>
          <w:tcPr>
            <w:tcW w:w="1260" w:type="dxa"/>
          </w:tcPr>
          <w:p w:rsidR="007D69E0" w:rsidRPr="00CF6F3B" w:rsidRDefault="007D69E0" w:rsidP="00CF6F3B">
            <w:pPr>
              <w:pStyle w:val="BodyText"/>
              <w:spacing w:line="240" w:lineRule="auto"/>
              <w:rPr>
                <w:b/>
                <w:bCs/>
                <w:szCs w:val="24"/>
              </w:rPr>
            </w:pPr>
          </w:p>
        </w:tc>
      </w:tr>
      <w:tr w:rsidR="00152A06" w:rsidRPr="00CF6F3B">
        <w:tc>
          <w:tcPr>
            <w:tcW w:w="4968" w:type="dxa"/>
            <w:vAlign w:val="center"/>
          </w:tcPr>
          <w:p w:rsidR="00152A06" w:rsidRPr="00783F37" w:rsidRDefault="00152A06" w:rsidP="00877272">
            <w:pPr>
              <w:pStyle w:val="BodyText"/>
              <w:spacing w:line="240" w:lineRule="auto"/>
              <w:rPr>
                <w:b/>
                <w:bCs/>
                <w:szCs w:val="24"/>
              </w:rPr>
            </w:pPr>
            <w:r w:rsidRPr="0053594F">
              <w:rPr>
                <w:b/>
                <w:sz w:val="22"/>
                <w:szCs w:val="22"/>
              </w:rPr>
              <w:t>Линеен календарен план</w:t>
            </w:r>
            <w:r w:rsidRPr="0053594F">
              <w:rPr>
                <w:sz w:val="22"/>
                <w:szCs w:val="22"/>
              </w:rPr>
              <w:t xml:space="preserve"> –</w:t>
            </w:r>
            <w:r w:rsidRPr="0053594F">
              <w:rPr>
                <w:b/>
                <w:sz w:val="22"/>
                <w:szCs w:val="22"/>
              </w:rPr>
              <w:t xml:space="preserve"> </w:t>
            </w:r>
            <w:r w:rsidRPr="00152A06">
              <w:rPr>
                <w:sz w:val="22"/>
                <w:szCs w:val="22"/>
              </w:rPr>
              <w:t xml:space="preserve">Образец № </w:t>
            </w:r>
            <w:r w:rsidRPr="00C32059">
              <w:rPr>
                <w:sz w:val="22"/>
                <w:szCs w:val="22"/>
              </w:rPr>
              <w:t>1</w:t>
            </w:r>
            <w:r w:rsidR="00907AF2">
              <w:rPr>
                <w:sz w:val="22"/>
                <w:szCs w:val="22"/>
              </w:rPr>
              <w:t>8</w:t>
            </w:r>
            <w:r w:rsidRPr="0053594F">
              <w:rPr>
                <w:b/>
                <w:sz w:val="22"/>
                <w:szCs w:val="22"/>
                <w:lang w:val="ru-RU"/>
              </w:rPr>
              <w:t xml:space="preserve"> </w:t>
            </w:r>
            <w:r w:rsidRPr="0053594F">
              <w:rPr>
                <w:sz w:val="22"/>
                <w:szCs w:val="22"/>
              </w:rPr>
              <w:t xml:space="preserve"> </w:t>
            </w:r>
          </w:p>
        </w:tc>
        <w:tc>
          <w:tcPr>
            <w:tcW w:w="2160" w:type="dxa"/>
          </w:tcPr>
          <w:p w:rsidR="00152A06" w:rsidRPr="00233B5D" w:rsidRDefault="00152A06" w:rsidP="00D83E64">
            <w:pPr>
              <w:jc w:val="center"/>
              <w:rPr>
                <w:bCs/>
                <w:sz w:val="20"/>
              </w:rPr>
            </w:pPr>
          </w:p>
        </w:tc>
        <w:tc>
          <w:tcPr>
            <w:tcW w:w="1440" w:type="dxa"/>
          </w:tcPr>
          <w:p w:rsidR="00152A06" w:rsidRPr="00CF6F3B" w:rsidRDefault="00152A06" w:rsidP="00CF6F3B">
            <w:pPr>
              <w:pStyle w:val="BodyText"/>
              <w:spacing w:line="240" w:lineRule="auto"/>
              <w:rPr>
                <w:b/>
                <w:bCs/>
                <w:szCs w:val="24"/>
              </w:rPr>
            </w:pPr>
          </w:p>
        </w:tc>
        <w:tc>
          <w:tcPr>
            <w:tcW w:w="1260" w:type="dxa"/>
          </w:tcPr>
          <w:p w:rsidR="00152A06" w:rsidRPr="00CF6F3B" w:rsidRDefault="00152A06" w:rsidP="00CF6F3B">
            <w:pPr>
              <w:pStyle w:val="BodyText"/>
              <w:spacing w:line="240" w:lineRule="auto"/>
              <w:rPr>
                <w:b/>
                <w:bCs/>
                <w:szCs w:val="24"/>
              </w:rPr>
            </w:pPr>
          </w:p>
        </w:tc>
      </w:tr>
      <w:tr w:rsidR="007D69E0" w:rsidRPr="00CF6F3B">
        <w:tc>
          <w:tcPr>
            <w:tcW w:w="4968" w:type="dxa"/>
            <w:vAlign w:val="center"/>
          </w:tcPr>
          <w:p w:rsidR="007D69E0" w:rsidRPr="00783F37" w:rsidRDefault="007D69E0" w:rsidP="00877272">
            <w:pPr>
              <w:pStyle w:val="BodyText"/>
              <w:spacing w:line="240" w:lineRule="auto"/>
              <w:rPr>
                <w:b/>
                <w:bCs/>
                <w:szCs w:val="24"/>
              </w:rPr>
            </w:pPr>
            <w:r w:rsidRPr="00783F37">
              <w:rPr>
                <w:b/>
                <w:bCs/>
                <w:szCs w:val="24"/>
              </w:rPr>
              <w:t xml:space="preserve">Допълнителни документи </w:t>
            </w:r>
            <w:r w:rsidR="00E96D5A">
              <w:rPr>
                <w:b/>
                <w:bCs/>
                <w:szCs w:val="24"/>
              </w:rPr>
              <w:t xml:space="preserve">и мостри </w:t>
            </w:r>
            <w:r w:rsidRPr="00783F37">
              <w:rPr>
                <w:b/>
                <w:bCs/>
                <w:szCs w:val="24"/>
              </w:rPr>
              <w:t>подкрепящи техническото предложение</w:t>
            </w:r>
            <w:r w:rsidR="00E96D5A">
              <w:rPr>
                <w:b/>
                <w:bCs/>
                <w:szCs w:val="24"/>
              </w:rPr>
              <w:t xml:space="preserve"> </w:t>
            </w:r>
          </w:p>
        </w:tc>
        <w:tc>
          <w:tcPr>
            <w:tcW w:w="2160" w:type="dxa"/>
          </w:tcPr>
          <w:p w:rsidR="007D69E0" w:rsidRPr="00233B5D" w:rsidRDefault="007D69E0" w:rsidP="00D83E64">
            <w:pPr>
              <w:jc w:val="center"/>
              <w:rPr>
                <w:bCs/>
                <w:sz w:val="20"/>
              </w:rPr>
            </w:pPr>
          </w:p>
        </w:tc>
        <w:tc>
          <w:tcPr>
            <w:tcW w:w="1440" w:type="dxa"/>
          </w:tcPr>
          <w:p w:rsidR="007D69E0" w:rsidRPr="00CF6F3B" w:rsidRDefault="007D69E0" w:rsidP="00CF6F3B">
            <w:pPr>
              <w:pStyle w:val="BodyText"/>
              <w:spacing w:line="240" w:lineRule="auto"/>
              <w:rPr>
                <w:b/>
                <w:bCs/>
                <w:szCs w:val="24"/>
              </w:rPr>
            </w:pPr>
          </w:p>
        </w:tc>
        <w:tc>
          <w:tcPr>
            <w:tcW w:w="1260" w:type="dxa"/>
          </w:tcPr>
          <w:p w:rsidR="007D69E0" w:rsidRPr="00CF6F3B" w:rsidRDefault="007D69E0" w:rsidP="00CF6F3B">
            <w:pPr>
              <w:pStyle w:val="BodyText"/>
              <w:spacing w:line="240" w:lineRule="auto"/>
              <w:rPr>
                <w:b/>
                <w:bCs/>
                <w:szCs w:val="24"/>
              </w:rPr>
            </w:pPr>
          </w:p>
        </w:tc>
      </w:tr>
      <w:tr w:rsidR="00152A06" w:rsidRPr="00CF6F3B">
        <w:tc>
          <w:tcPr>
            <w:tcW w:w="4968" w:type="dxa"/>
          </w:tcPr>
          <w:p w:rsidR="00152A06" w:rsidRDefault="00152A06" w:rsidP="00152A06">
            <w:pPr>
              <w:pStyle w:val="BodyText"/>
              <w:tabs>
                <w:tab w:val="left" w:pos="2070"/>
              </w:tabs>
              <w:spacing w:line="240" w:lineRule="auto"/>
              <w:rPr>
                <w:b/>
                <w:szCs w:val="24"/>
              </w:rPr>
            </w:pPr>
            <w:r>
              <w:rPr>
                <w:b/>
                <w:i/>
                <w:szCs w:val="24"/>
                <w:u w:val="single"/>
              </w:rPr>
              <w:t>П</w:t>
            </w:r>
            <w:r w:rsidR="00535A98">
              <w:rPr>
                <w:b/>
                <w:i/>
                <w:szCs w:val="24"/>
                <w:u w:val="single"/>
              </w:rPr>
              <w:t xml:space="preserve">АПКА </w:t>
            </w:r>
            <w:r>
              <w:rPr>
                <w:b/>
                <w:i/>
                <w:szCs w:val="24"/>
                <w:u w:val="single"/>
              </w:rPr>
              <w:t>3 – Предлагана</w:t>
            </w:r>
            <w:r w:rsidRPr="005B5A07">
              <w:rPr>
                <w:b/>
                <w:i/>
                <w:szCs w:val="24"/>
                <w:u w:val="single"/>
              </w:rPr>
              <w:t xml:space="preserve"> цена</w:t>
            </w:r>
            <w:r>
              <w:rPr>
                <w:b/>
                <w:szCs w:val="24"/>
              </w:rPr>
              <w:t xml:space="preserve"> </w:t>
            </w:r>
          </w:p>
          <w:p w:rsidR="00152A06" w:rsidRPr="00C32059" w:rsidRDefault="00C32059" w:rsidP="005B5A07">
            <w:pPr>
              <w:pStyle w:val="BodyText"/>
              <w:tabs>
                <w:tab w:val="left" w:pos="2070"/>
              </w:tabs>
              <w:spacing w:line="240" w:lineRule="auto"/>
              <w:rPr>
                <w:szCs w:val="24"/>
              </w:rPr>
            </w:pPr>
            <w:r>
              <w:rPr>
                <w:b/>
                <w:szCs w:val="24"/>
              </w:rPr>
              <w:t xml:space="preserve">Ценово предложение </w:t>
            </w:r>
            <w:r>
              <w:rPr>
                <w:szCs w:val="24"/>
              </w:rPr>
              <w:t xml:space="preserve">– Образец </w:t>
            </w:r>
            <w:r w:rsidRPr="00152A06">
              <w:rPr>
                <w:sz w:val="22"/>
                <w:szCs w:val="22"/>
              </w:rPr>
              <w:t xml:space="preserve">№ </w:t>
            </w:r>
            <w:r w:rsidRPr="00C32059">
              <w:rPr>
                <w:sz w:val="22"/>
                <w:szCs w:val="22"/>
                <w:lang w:val="ru-RU"/>
              </w:rPr>
              <w:t>1</w:t>
            </w:r>
            <w:r w:rsidR="00907AF2">
              <w:rPr>
                <w:sz w:val="22"/>
                <w:szCs w:val="22"/>
                <w:lang w:val="ru-RU"/>
              </w:rPr>
              <w:t>9</w:t>
            </w:r>
          </w:p>
        </w:tc>
        <w:tc>
          <w:tcPr>
            <w:tcW w:w="2160" w:type="dxa"/>
          </w:tcPr>
          <w:p w:rsidR="00152A06" w:rsidRPr="00233B5D" w:rsidRDefault="00152A06" w:rsidP="00D83E64">
            <w:pPr>
              <w:jc w:val="center"/>
              <w:rPr>
                <w:sz w:val="20"/>
              </w:rPr>
            </w:pPr>
          </w:p>
        </w:tc>
        <w:tc>
          <w:tcPr>
            <w:tcW w:w="1440" w:type="dxa"/>
          </w:tcPr>
          <w:p w:rsidR="00152A06" w:rsidRPr="00CF6F3B" w:rsidRDefault="00152A06" w:rsidP="00CF6F3B">
            <w:pPr>
              <w:pStyle w:val="BodyText"/>
              <w:spacing w:line="240" w:lineRule="auto"/>
              <w:rPr>
                <w:b/>
                <w:bCs/>
                <w:szCs w:val="24"/>
              </w:rPr>
            </w:pPr>
          </w:p>
        </w:tc>
        <w:tc>
          <w:tcPr>
            <w:tcW w:w="1260" w:type="dxa"/>
          </w:tcPr>
          <w:p w:rsidR="00152A06" w:rsidRPr="00CF6F3B" w:rsidRDefault="00152A06" w:rsidP="00CF6F3B">
            <w:pPr>
              <w:pStyle w:val="BodyText"/>
              <w:spacing w:line="240" w:lineRule="auto"/>
              <w:rPr>
                <w:b/>
                <w:bCs/>
                <w:szCs w:val="24"/>
              </w:rPr>
            </w:pPr>
          </w:p>
        </w:tc>
      </w:tr>
      <w:tr w:rsidR="00152A06" w:rsidRPr="00CF6F3B">
        <w:tc>
          <w:tcPr>
            <w:tcW w:w="4968" w:type="dxa"/>
          </w:tcPr>
          <w:p w:rsidR="00152A06" w:rsidRPr="00152A06" w:rsidRDefault="00152A06" w:rsidP="00152A06">
            <w:pPr>
              <w:jc w:val="both"/>
              <w:rPr>
                <w:sz w:val="22"/>
                <w:szCs w:val="22"/>
              </w:rPr>
            </w:pPr>
            <w:r w:rsidRPr="00152A06">
              <w:rPr>
                <w:b/>
                <w:sz w:val="22"/>
                <w:szCs w:val="22"/>
              </w:rPr>
              <w:t xml:space="preserve">Количествено-стойностна сметка </w:t>
            </w:r>
            <w:r w:rsidRPr="00152A06">
              <w:rPr>
                <w:sz w:val="22"/>
                <w:szCs w:val="22"/>
              </w:rPr>
              <w:t xml:space="preserve">Образец № </w:t>
            </w:r>
            <w:r w:rsidR="00907AF2">
              <w:rPr>
                <w:sz w:val="22"/>
                <w:szCs w:val="22"/>
              </w:rPr>
              <w:t>20</w:t>
            </w:r>
          </w:p>
        </w:tc>
        <w:tc>
          <w:tcPr>
            <w:tcW w:w="2160" w:type="dxa"/>
          </w:tcPr>
          <w:p w:rsidR="00152A06" w:rsidRPr="00233B5D" w:rsidRDefault="00152A06" w:rsidP="00D83E64">
            <w:pPr>
              <w:jc w:val="center"/>
              <w:rPr>
                <w:sz w:val="20"/>
              </w:rPr>
            </w:pPr>
          </w:p>
        </w:tc>
        <w:tc>
          <w:tcPr>
            <w:tcW w:w="1440" w:type="dxa"/>
          </w:tcPr>
          <w:p w:rsidR="00152A06" w:rsidRPr="00CF6F3B" w:rsidRDefault="00152A06" w:rsidP="00CF6F3B">
            <w:pPr>
              <w:pStyle w:val="BodyText"/>
              <w:spacing w:line="240" w:lineRule="auto"/>
              <w:rPr>
                <w:b/>
                <w:bCs/>
                <w:szCs w:val="24"/>
              </w:rPr>
            </w:pPr>
          </w:p>
        </w:tc>
        <w:tc>
          <w:tcPr>
            <w:tcW w:w="1260" w:type="dxa"/>
          </w:tcPr>
          <w:p w:rsidR="00152A06" w:rsidRPr="00CF6F3B" w:rsidRDefault="00152A06" w:rsidP="00CF6F3B">
            <w:pPr>
              <w:pStyle w:val="BodyText"/>
              <w:spacing w:line="240" w:lineRule="auto"/>
              <w:rPr>
                <w:b/>
                <w:bCs/>
                <w:szCs w:val="24"/>
              </w:rPr>
            </w:pPr>
          </w:p>
        </w:tc>
      </w:tr>
      <w:tr w:rsidR="00152A06" w:rsidRPr="00CF6F3B">
        <w:tc>
          <w:tcPr>
            <w:tcW w:w="4968" w:type="dxa"/>
          </w:tcPr>
          <w:p w:rsidR="00152A06" w:rsidRDefault="00152A06" w:rsidP="005B5A07">
            <w:pPr>
              <w:pStyle w:val="BodyText"/>
              <w:tabs>
                <w:tab w:val="left" w:pos="2070"/>
              </w:tabs>
              <w:spacing w:line="240" w:lineRule="auto"/>
              <w:rPr>
                <w:b/>
                <w:i/>
                <w:szCs w:val="24"/>
                <w:u w:val="single"/>
              </w:rPr>
            </w:pPr>
            <w:r w:rsidRPr="00152A06">
              <w:rPr>
                <w:b/>
                <w:sz w:val="22"/>
                <w:szCs w:val="22"/>
              </w:rPr>
              <w:t>Единични анализни цени</w:t>
            </w:r>
            <w:r w:rsidRPr="0053594F">
              <w:rPr>
                <w:sz w:val="22"/>
                <w:szCs w:val="22"/>
              </w:rPr>
              <w:t xml:space="preserve"> за всички видове строителни работи включени в КСС.</w:t>
            </w:r>
          </w:p>
        </w:tc>
        <w:tc>
          <w:tcPr>
            <w:tcW w:w="2160" w:type="dxa"/>
          </w:tcPr>
          <w:p w:rsidR="00152A06" w:rsidRPr="00233B5D" w:rsidRDefault="00152A06" w:rsidP="00D83E64">
            <w:pPr>
              <w:jc w:val="center"/>
              <w:rPr>
                <w:sz w:val="20"/>
              </w:rPr>
            </w:pPr>
          </w:p>
        </w:tc>
        <w:tc>
          <w:tcPr>
            <w:tcW w:w="1440" w:type="dxa"/>
          </w:tcPr>
          <w:p w:rsidR="00152A06" w:rsidRPr="00CF6F3B" w:rsidRDefault="00152A06" w:rsidP="00CF6F3B">
            <w:pPr>
              <w:pStyle w:val="BodyText"/>
              <w:spacing w:line="240" w:lineRule="auto"/>
              <w:rPr>
                <w:b/>
                <w:bCs/>
                <w:szCs w:val="24"/>
              </w:rPr>
            </w:pPr>
          </w:p>
        </w:tc>
        <w:tc>
          <w:tcPr>
            <w:tcW w:w="1260" w:type="dxa"/>
          </w:tcPr>
          <w:p w:rsidR="00152A06" w:rsidRPr="00CF6F3B" w:rsidRDefault="00152A06" w:rsidP="00CF6F3B">
            <w:pPr>
              <w:pStyle w:val="BodyText"/>
              <w:spacing w:line="240" w:lineRule="auto"/>
              <w:rPr>
                <w:b/>
                <w:bCs/>
                <w:szCs w:val="24"/>
              </w:rPr>
            </w:pPr>
          </w:p>
        </w:tc>
      </w:tr>
      <w:tr w:rsidR="007D69E0" w:rsidRPr="00CF6F3B">
        <w:tc>
          <w:tcPr>
            <w:tcW w:w="4968" w:type="dxa"/>
          </w:tcPr>
          <w:p w:rsidR="007D69E0" w:rsidRPr="00CF6F3B" w:rsidRDefault="007D69E0" w:rsidP="00152A06">
            <w:pPr>
              <w:pStyle w:val="BodyText"/>
              <w:tabs>
                <w:tab w:val="left" w:pos="2070"/>
              </w:tabs>
              <w:spacing w:line="240" w:lineRule="auto"/>
              <w:rPr>
                <w:b/>
                <w:szCs w:val="24"/>
              </w:rPr>
            </w:pPr>
          </w:p>
        </w:tc>
        <w:tc>
          <w:tcPr>
            <w:tcW w:w="2160" w:type="dxa"/>
          </w:tcPr>
          <w:p w:rsidR="007D69E0" w:rsidRPr="00233B5D" w:rsidRDefault="007D69E0" w:rsidP="00D83E64">
            <w:pPr>
              <w:jc w:val="center"/>
              <w:rPr>
                <w:sz w:val="20"/>
              </w:rPr>
            </w:pPr>
          </w:p>
        </w:tc>
        <w:tc>
          <w:tcPr>
            <w:tcW w:w="1440" w:type="dxa"/>
          </w:tcPr>
          <w:p w:rsidR="007D69E0" w:rsidRPr="00CF6F3B" w:rsidRDefault="007D69E0" w:rsidP="00CF6F3B">
            <w:pPr>
              <w:pStyle w:val="BodyText"/>
              <w:spacing w:line="240" w:lineRule="auto"/>
              <w:rPr>
                <w:b/>
                <w:bCs/>
                <w:szCs w:val="24"/>
              </w:rPr>
            </w:pPr>
          </w:p>
        </w:tc>
        <w:tc>
          <w:tcPr>
            <w:tcW w:w="1260" w:type="dxa"/>
          </w:tcPr>
          <w:p w:rsidR="007D69E0" w:rsidRPr="00CF6F3B" w:rsidRDefault="007D69E0" w:rsidP="00CF6F3B">
            <w:pPr>
              <w:pStyle w:val="BodyText"/>
              <w:spacing w:line="240" w:lineRule="auto"/>
              <w:rPr>
                <w:b/>
                <w:bCs/>
                <w:szCs w:val="24"/>
              </w:rPr>
            </w:pPr>
          </w:p>
        </w:tc>
      </w:tr>
    </w:tbl>
    <w:p w:rsidR="00515997" w:rsidRPr="00612675" w:rsidRDefault="00515997" w:rsidP="00515997">
      <w:pPr>
        <w:pStyle w:val="BodyText"/>
        <w:spacing w:line="240" w:lineRule="auto"/>
        <w:rPr>
          <w:b/>
          <w:bCs/>
          <w:szCs w:val="24"/>
        </w:rPr>
      </w:pPr>
    </w:p>
    <w:p w:rsidR="00515997" w:rsidRPr="00612675" w:rsidRDefault="00515997" w:rsidP="00515997">
      <w:pPr>
        <w:pStyle w:val="BodyText"/>
        <w:spacing w:line="240" w:lineRule="auto"/>
        <w:rPr>
          <w:b/>
          <w:bCs/>
          <w:szCs w:val="24"/>
        </w:rPr>
      </w:pPr>
      <w:r w:rsidRPr="00612675">
        <w:rPr>
          <w:b/>
          <w:bCs/>
          <w:szCs w:val="24"/>
        </w:rPr>
        <w:t>Правно обвързващ подпис:</w:t>
      </w:r>
    </w:p>
    <w:tbl>
      <w:tblPr>
        <w:tblW w:w="0" w:type="auto"/>
        <w:tblLook w:val="0000"/>
      </w:tblPr>
      <w:tblGrid>
        <w:gridCol w:w="4261"/>
        <w:gridCol w:w="5027"/>
      </w:tblGrid>
      <w:tr w:rsidR="00515997" w:rsidRPr="00612675">
        <w:tc>
          <w:tcPr>
            <w:tcW w:w="4261" w:type="dxa"/>
            <w:shd w:val="clear" w:color="auto" w:fill="auto"/>
          </w:tcPr>
          <w:p w:rsidR="00515997" w:rsidRPr="00612675" w:rsidRDefault="00515997" w:rsidP="00025B59">
            <w:pPr>
              <w:jc w:val="both"/>
              <w:rPr>
                <w:sz w:val="24"/>
                <w:szCs w:val="24"/>
                <w:lang w:eastAsia="en-US"/>
              </w:rPr>
            </w:pPr>
            <w:r w:rsidRPr="00612675">
              <w:rPr>
                <w:sz w:val="24"/>
                <w:szCs w:val="24"/>
              </w:rPr>
              <w:t xml:space="preserve">Дата </w:t>
            </w:r>
          </w:p>
        </w:tc>
        <w:tc>
          <w:tcPr>
            <w:tcW w:w="5027" w:type="dxa"/>
            <w:shd w:val="clear" w:color="auto" w:fill="auto"/>
          </w:tcPr>
          <w:p w:rsidR="00515997" w:rsidRPr="00612675" w:rsidRDefault="00515997" w:rsidP="00025B59">
            <w:pPr>
              <w:jc w:val="both"/>
              <w:rPr>
                <w:sz w:val="24"/>
                <w:szCs w:val="24"/>
                <w:lang w:eastAsia="en-US"/>
              </w:rPr>
            </w:pPr>
            <w:r w:rsidRPr="00612675">
              <w:rPr>
                <w:sz w:val="24"/>
                <w:szCs w:val="24"/>
              </w:rPr>
              <w:t>________/ _________ / ______</w:t>
            </w:r>
          </w:p>
        </w:tc>
      </w:tr>
      <w:tr w:rsidR="00515997" w:rsidRPr="00612675">
        <w:tc>
          <w:tcPr>
            <w:tcW w:w="4261" w:type="dxa"/>
            <w:shd w:val="clear" w:color="auto" w:fill="auto"/>
          </w:tcPr>
          <w:p w:rsidR="00515997" w:rsidRPr="00612675" w:rsidRDefault="00515997" w:rsidP="00025B59">
            <w:pPr>
              <w:jc w:val="both"/>
              <w:rPr>
                <w:sz w:val="24"/>
                <w:szCs w:val="24"/>
                <w:lang w:eastAsia="en-US"/>
              </w:rPr>
            </w:pPr>
            <w:r w:rsidRPr="00612675">
              <w:rPr>
                <w:sz w:val="24"/>
                <w:szCs w:val="24"/>
              </w:rPr>
              <w:t>Име и фамилия</w:t>
            </w:r>
          </w:p>
        </w:tc>
        <w:tc>
          <w:tcPr>
            <w:tcW w:w="5027" w:type="dxa"/>
            <w:shd w:val="clear" w:color="auto" w:fill="auto"/>
          </w:tcPr>
          <w:p w:rsidR="00515997" w:rsidRPr="00612675" w:rsidRDefault="00515997" w:rsidP="00025B59">
            <w:pPr>
              <w:jc w:val="both"/>
              <w:rPr>
                <w:sz w:val="24"/>
                <w:szCs w:val="24"/>
                <w:lang w:eastAsia="en-US"/>
              </w:rPr>
            </w:pPr>
            <w:r w:rsidRPr="00612675">
              <w:rPr>
                <w:sz w:val="24"/>
                <w:szCs w:val="24"/>
              </w:rPr>
              <w:t>__________________________</w:t>
            </w:r>
          </w:p>
        </w:tc>
      </w:tr>
      <w:tr w:rsidR="00515997" w:rsidRPr="00612675">
        <w:tc>
          <w:tcPr>
            <w:tcW w:w="4261" w:type="dxa"/>
            <w:shd w:val="clear" w:color="auto" w:fill="auto"/>
          </w:tcPr>
          <w:p w:rsidR="00515997" w:rsidRPr="00612675" w:rsidRDefault="00515997" w:rsidP="00025B59">
            <w:pPr>
              <w:jc w:val="both"/>
              <w:rPr>
                <w:sz w:val="24"/>
                <w:szCs w:val="24"/>
                <w:lang w:eastAsia="en-US"/>
              </w:rPr>
            </w:pPr>
          </w:p>
          <w:p w:rsidR="00515997" w:rsidRPr="00612675" w:rsidRDefault="00515997" w:rsidP="00025B59">
            <w:pPr>
              <w:jc w:val="both"/>
              <w:rPr>
                <w:sz w:val="24"/>
                <w:szCs w:val="24"/>
                <w:lang w:eastAsia="en-US"/>
              </w:rPr>
            </w:pPr>
            <w:r w:rsidRPr="00612675">
              <w:rPr>
                <w:sz w:val="24"/>
                <w:szCs w:val="24"/>
              </w:rPr>
              <w:t>Подпис на упълномощеното лице</w:t>
            </w:r>
          </w:p>
        </w:tc>
        <w:tc>
          <w:tcPr>
            <w:tcW w:w="5027" w:type="dxa"/>
            <w:shd w:val="clear" w:color="auto" w:fill="auto"/>
          </w:tcPr>
          <w:p w:rsidR="00515997" w:rsidRPr="00612675" w:rsidRDefault="00515997" w:rsidP="00025B59">
            <w:pPr>
              <w:jc w:val="both"/>
              <w:rPr>
                <w:sz w:val="24"/>
                <w:szCs w:val="24"/>
                <w:lang w:eastAsia="en-US"/>
              </w:rPr>
            </w:pPr>
          </w:p>
          <w:p w:rsidR="00515997" w:rsidRPr="00612675" w:rsidRDefault="00515997" w:rsidP="00025B59">
            <w:pPr>
              <w:jc w:val="both"/>
              <w:rPr>
                <w:sz w:val="24"/>
                <w:szCs w:val="24"/>
                <w:lang w:eastAsia="en-US"/>
              </w:rPr>
            </w:pPr>
            <w:r w:rsidRPr="00612675">
              <w:rPr>
                <w:sz w:val="24"/>
                <w:szCs w:val="24"/>
              </w:rPr>
              <w:t>__________________________</w:t>
            </w:r>
          </w:p>
        </w:tc>
      </w:tr>
      <w:tr w:rsidR="00515997" w:rsidRPr="00612675">
        <w:tc>
          <w:tcPr>
            <w:tcW w:w="4261" w:type="dxa"/>
            <w:shd w:val="clear" w:color="auto" w:fill="auto"/>
          </w:tcPr>
          <w:p w:rsidR="00515997" w:rsidRPr="00612675" w:rsidRDefault="00515997" w:rsidP="00025B59">
            <w:pPr>
              <w:jc w:val="both"/>
              <w:rPr>
                <w:sz w:val="24"/>
                <w:szCs w:val="24"/>
                <w:lang w:eastAsia="en-US"/>
              </w:rPr>
            </w:pPr>
            <w:r w:rsidRPr="00612675">
              <w:rPr>
                <w:sz w:val="24"/>
                <w:szCs w:val="24"/>
              </w:rPr>
              <w:t xml:space="preserve">Длъжност </w:t>
            </w:r>
          </w:p>
        </w:tc>
        <w:tc>
          <w:tcPr>
            <w:tcW w:w="5027" w:type="dxa"/>
            <w:shd w:val="clear" w:color="auto" w:fill="auto"/>
          </w:tcPr>
          <w:p w:rsidR="00515997" w:rsidRPr="00612675" w:rsidRDefault="00515997" w:rsidP="00025B59">
            <w:pPr>
              <w:jc w:val="both"/>
              <w:rPr>
                <w:sz w:val="24"/>
                <w:szCs w:val="24"/>
                <w:lang w:eastAsia="en-US"/>
              </w:rPr>
            </w:pPr>
            <w:r w:rsidRPr="00612675">
              <w:rPr>
                <w:sz w:val="24"/>
                <w:szCs w:val="24"/>
              </w:rPr>
              <w:t>__________________________</w:t>
            </w:r>
          </w:p>
        </w:tc>
      </w:tr>
      <w:tr w:rsidR="00515997" w:rsidRPr="00612675">
        <w:tc>
          <w:tcPr>
            <w:tcW w:w="4261" w:type="dxa"/>
            <w:shd w:val="clear" w:color="auto" w:fill="auto"/>
          </w:tcPr>
          <w:p w:rsidR="00515997" w:rsidRPr="00612675" w:rsidRDefault="00515997" w:rsidP="00025B59">
            <w:pPr>
              <w:jc w:val="both"/>
              <w:rPr>
                <w:sz w:val="24"/>
                <w:szCs w:val="24"/>
                <w:lang w:eastAsia="en-US"/>
              </w:rPr>
            </w:pPr>
            <w:r w:rsidRPr="00612675">
              <w:rPr>
                <w:sz w:val="24"/>
                <w:szCs w:val="24"/>
              </w:rPr>
              <w:t>Наименование на участника</w:t>
            </w:r>
          </w:p>
        </w:tc>
        <w:tc>
          <w:tcPr>
            <w:tcW w:w="5027" w:type="dxa"/>
            <w:shd w:val="clear" w:color="auto" w:fill="auto"/>
          </w:tcPr>
          <w:p w:rsidR="00515997" w:rsidRPr="00612675" w:rsidRDefault="00515997" w:rsidP="00025B59">
            <w:pPr>
              <w:jc w:val="both"/>
              <w:rPr>
                <w:sz w:val="24"/>
                <w:szCs w:val="24"/>
                <w:lang w:eastAsia="en-US"/>
              </w:rPr>
            </w:pPr>
            <w:r w:rsidRPr="00612675">
              <w:rPr>
                <w:sz w:val="24"/>
                <w:szCs w:val="24"/>
              </w:rPr>
              <w:t>__________________________</w:t>
            </w:r>
          </w:p>
        </w:tc>
      </w:tr>
    </w:tbl>
    <w:p w:rsidR="00170E36" w:rsidRDefault="00170E36" w:rsidP="003E75F9"/>
    <w:sectPr w:rsidR="00170E36" w:rsidSect="00337BE0">
      <w:headerReference w:type="default" r:id="rId7"/>
      <w:footerReference w:type="default" r:id="rId8"/>
      <w:pgSz w:w="11906" w:h="16838"/>
      <w:pgMar w:top="1417" w:right="1417" w:bottom="1417"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485" w:rsidRDefault="003B0485" w:rsidP="008739BE">
      <w:r>
        <w:separator/>
      </w:r>
    </w:p>
  </w:endnote>
  <w:endnote w:type="continuationSeparator" w:id="0">
    <w:p w:rsidR="003B0485" w:rsidRDefault="003B0485" w:rsidP="008739B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3D7" w:rsidRPr="002F1273" w:rsidRDefault="009B73D7" w:rsidP="00B87589">
    <w:pPr>
      <w:pStyle w:val="Heading2"/>
      <w:keepNext w:val="0"/>
      <w:keepLines/>
      <w:pBdr>
        <w:bottom w:val="double" w:sz="4" w:space="1" w:color="auto"/>
      </w:pBdr>
      <w:tabs>
        <w:tab w:val="left" w:pos="1080"/>
      </w:tabs>
      <w:spacing w:before="0" w:after="0"/>
      <w:rPr>
        <w:rFonts w:ascii="Times New Roman" w:hAnsi="Times New Roman"/>
        <w:color w:val="008000"/>
        <w:sz w:val="20"/>
        <w:szCs w:val="20"/>
        <w:lang w:val="en-US"/>
      </w:rPr>
    </w:pPr>
  </w:p>
  <w:p w:rsidR="009B73D7" w:rsidRPr="00256F03" w:rsidRDefault="009B73D7" w:rsidP="00256F03">
    <w:pPr>
      <w:pStyle w:val="Footer"/>
      <w:jc w:val="center"/>
      <w:rPr>
        <w:i/>
        <w:sz w:val="20"/>
      </w:rPr>
    </w:pPr>
    <w:r w:rsidRPr="00256F03">
      <w:rPr>
        <w:i/>
        <w:color w:val="008000"/>
        <w:sz w:val="20"/>
        <w:lang w:val="ru-RU"/>
      </w:rPr>
      <w:t xml:space="preserve"> </w:t>
    </w:r>
  </w:p>
  <w:p w:rsidR="009B73D7" w:rsidRPr="0031451D" w:rsidRDefault="009B73D7" w:rsidP="00B87589">
    <w:pPr>
      <w:pStyle w:val="Footer"/>
      <w:jc w:val="center"/>
      <w:rPr>
        <w:i/>
        <w:color w:val="008000"/>
        <w:lang w:val="ru-RU"/>
      </w:rPr>
    </w:pPr>
  </w:p>
  <w:p w:rsidR="009B73D7" w:rsidRPr="00D35952" w:rsidRDefault="009B73D7">
    <w:pPr>
      <w:pStyle w:val="Footer"/>
      <w:jc w:val="right"/>
      <w:rPr>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485" w:rsidRDefault="003B0485" w:rsidP="008739BE">
      <w:r>
        <w:separator/>
      </w:r>
    </w:p>
  </w:footnote>
  <w:footnote w:type="continuationSeparator" w:id="0">
    <w:p w:rsidR="003B0485" w:rsidRDefault="003B0485" w:rsidP="008739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9AE" w:rsidRPr="005A29AE" w:rsidRDefault="005A29AE" w:rsidP="005A29AE">
    <w:pPr>
      <w:pStyle w:val="Header"/>
      <w:jc w:val="center"/>
      <w:rPr>
        <w:i/>
        <w:sz w:val="20"/>
        <w:lang w:val="ru-RU"/>
      </w:rPr>
    </w:pPr>
    <w:r w:rsidRPr="005A29AE">
      <w:rPr>
        <w:i/>
        <w:sz w:val="20"/>
        <w:lang w:val="ru-RU"/>
      </w:rPr>
      <w:t>Процедура по реда на Глава Осем „а” от ЗОП  за възлагане на обществена поръчка с предмет:</w:t>
    </w:r>
  </w:p>
  <w:p w:rsidR="005A29AE" w:rsidRPr="005A29AE" w:rsidRDefault="005A29AE" w:rsidP="005A29AE">
    <w:pPr>
      <w:pStyle w:val="Header"/>
      <w:jc w:val="center"/>
      <w:rPr>
        <w:b/>
        <w:i/>
        <w:sz w:val="20"/>
        <w:lang w:val="ru-RU"/>
      </w:rPr>
    </w:pPr>
    <w:r w:rsidRPr="005A29AE">
      <w:rPr>
        <w:i/>
        <w:sz w:val="20"/>
        <w:lang w:val="ru-RU"/>
      </w:rPr>
      <w:t xml:space="preserve"> </w:t>
    </w:r>
    <w:r w:rsidRPr="005A29AE">
      <w:rPr>
        <w:b/>
        <w:i/>
        <w:sz w:val="20"/>
        <w:lang w:val="ru-RU"/>
      </w:rPr>
      <w:t xml:space="preserve">Избор на изпълнител за  </w:t>
    </w:r>
    <w:r w:rsidRPr="005A29AE">
      <w:rPr>
        <w:b/>
        <w:i/>
        <w:sz w:val="20"/>
        <w:lang w:val="az-Cyrl-AZ"/>
      </w:rPr>
      <w:t>„Подмяна на отоплителен котел на ПГ по Земеделие “Стефан Цанов” – гр. Кнежа</w:t>
    </w:r>
  </w:p>
  <w:p w:rsidR="009B73D7" w:rsidRPr="00535A98" w:rsidRDefault="009B73D7" w:rsidP="008739BE">
    <w:pPr>
      <w:pStyle w:val="Heading2"/>
      <w:keepNext w:val="0"/>
      <w:jc w:val="right"/>
      <w:rPr>
        <w:i w:val="0"/>
        <w:color w:val="333333"/>
        <w:lang w:val="bg-BG"/>
      </w:rPr>
    </w:pPr>
    <w:r w:rsidRPr="00535A98">
      <w:rPr>
        <w:i w:val="0"/>
        <w:color w:val="333333"/>
        <w:sz w:val="22"/>
        <w:szCs w:val="22"/>
        <w:lang w:val="ru-RU"/>
      </w:rPr>
      <w:t>ОБРАЗЕЦ № 2</w:t>
    </w:r>
    <w:r w:rsidR="00907AF2">
      <w:rPr>
        <w:i w:val="0"/>
        <w:color w:val="333333"/>
        <w:sz w:val="22"/>
        <w:szCs w:val="22"/>
        <w:lang w:val="ru-RU"/>
      </w:rP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64D95"/>
    <w:multiLevelType w:val="hybridMultilevel"/>
    <w:tmpl w:val="448E79F6"/>
    <w:lvl w:ilvl="0" w:tplc="5D1098CE">
      <w:start w:val="1"/>
      <w:numFmt w:val="bullet"/>
      <w:lvlText w:val=""/>
      <w:lvlJc w:val="left"/>
      <w:pPr>
        <w:tabs>
          <w:tab w:val="num" w:pos="991"/>
        </w:tabs>
        <w:ind w:left="991" w:hanging="283"/>
      </w:pPr>
      <w:rPr>
        <w:rFonts w:ascii="Wingdings" w:hAnsi="Wingdings" w:hint="default"/>
      </w:rPr>
    </w:lvl>
    <w:lvl w:ilvl="1" w:tplc="E8FEFB74">
      <w:numFmt w:val="bullet"/>
      <w:lvlText w:val="-"/>
      <w:lvlJc w:val="left"/>
      <w:pPr>
        <w:tabs>
          <w:tab w:val="num" w:pos="1815"/>
        </w:tabs>
        <w:ind w:left="1815" w:hanging="735"/>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0C4E40FD"/>
    <w:multiLevelType w:val="hybridMultilevel"/>
    <w:tmpl w:val="D4FC6734"/>
    <w:lvl w:ilvl="0" w:tplc="5F968416">
      <w:numFmt w:val="bullet"/>
      <w:lvlText w:val=""/>
      <w:lvlJc w:val="left"/>
      <w:pPr>
        <w:tabs>
          <w:tab w:val="num" w:pos="1080"/>
        </w:tabs>
        <w:ind w:left="1080" w:hanging="360"/>
      </w:pPr>
      <w:rPr>
        <w:rFonts w:ascii="Wingdings" w:eastAsia="Batang" w:hAnsi="Wingdings" w:cs="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nsid w:val="2B3B27D6"/>
    <w:multiLevelType w:val="hybridMultilevel"/>
    <w:tmpl w:val="DDB63C82"/>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3">
    <w:nsid w:val="3EBD1580"/>
    <w:multiLevelType w:val="hybridMultilevel"/>
    <w:tmpl w:val="6C58C9B4"/>
    <w:lvl w:ilvl="0" w:tplc="3E1621FE">
      <w:start w:val="2"/>
      <w:numFmt w:val="decimal"/>
      <w:lvlText w:val="(%1)"/>
      <w:lvlJc w:val="left"/>
      <w:pPr>
        <w:tabs>
          <w:tab w:val="num" w:pos="795"/>
        </w:tabs>
        <w:ind w:left="795" w:hanging="435"/>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nsid w:val="521D5970"/>
    <w:multiLevelType w:val="hybridMultilevel"/>
    <w:tmpl w:val="FC504F3A"/>
    <w:lvl w:ilvl="0" w:tplc="04020001">
      <w:start w:val="1"/>
      <w:numFmt w:val="bullet"/>
      <w:lvlText w:val=""/>
      <w:lvlJc w:val="left"/>
      <w:pPr>
        <w:tabs>
          <w:tab w:val="num" w:pos="1440"/>
        </w:tabs>
        <w:ind w:left="1440" w:hanging="360"/>
      </w:pPr>
      <w:rPr>
        <w:rFonts w:ascii="Symbol" w:hAnsi="Symbol" w:hint="default"/>
      </w:rPr>
    </w:lvl>
    <w:lvl w:ilvl="1" w:tplc="04020003">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5">
    <w:nsid w:val="6EB439DB"/>
    <w:multiLevelType w:val="hybridMultilevel"/>
    <w:tmpl w:val="164E0D5C"/>
    <w:lvl w:ilvl="0" w:tplc="04090005">
      <w:start w:val="1"/>
      <w:numFmt w:val="bullet"/>
      <w:lvlText w:val=""/>
      <w:lvlJc w:val="left"/>
      <w:pPr>
        <w:tabs>
          <w:tab w:val="num" w:pos="1985"/>
        </w:tabs>
        <w:ind w:left="1985" w:hanging="360"/>
      </w:pPr>
      <w:rPr>
        <w:rFonts w:ascii="Wingdings" w:hAnsi="Wingdings" w:hint="default"/>
        <w:color w:val="auto"/>
      </w:rPr>
    </w:lvl>
    <w:lvl w:ilvl="1" w:tplc="04090003" w:tentative="1">
      <w:start w:val="1"/>
      <w:numFmt w:val="bullet"/>
      <w:lvlText w:val="o"/>
      <w:lvlJc w:val="left"/>
      <w:pPr>
        <w:tabs>
          <w:tab w:val="num" w:pos="2705"/>
        </w:tabs>
        <w:ind w:left="2705" w:hanging="360"/>
      </w:pPr>
      <w:rPr>
        <w:rFonts w:ascii="Courier New" w:hAnsi="Courier New" w:cs="Courier New" w:hint="default"/>
      </w:rPr>
    </w:lvl>
    <w:lvl w:ilvl="2" w:tplc="04090005" w:tentative="1">
      <w:start w:val="1"/>
      <w:numFmt w:val="bullet"/>
      <w:lvlText w:val=""/>
      <w:lvlJc w:val="left"/>
      <w:pPr>
        <w:tabs>
          <w:tab w:val="num" w:pos="3425"/>
        </w:tabs>
        <w:ind w:left="3425" w:hanging="360"/>
      </w:pPr>
      <w:rPr>
        <w:rFonts w:ascii="Wingdings" w:hAnsi="Wingdings" w:hint="default"/>
      </w:rPr>
    </w:lvl>
    <w:lvl w:ilvl="3" w:tplc="04090001" w:tentative="1">
      <w:start w:val="1"/>
      <w:numFmt w:val="bullet"/>
      <w:lvlText w:val=""/>
      <w:lvlJc w:val="left"/>
      <w:pPr>
        <w:tabs>
          <w:tab w:val="num" w:pos="4145"/>
        </w:tabs>
        <w:ind w:left="4145" w:hanging="360"/>
      </w:pPr>
      <w:rPr>
        <w:rFonts w:ascii="Symbol" w:hAnsi="Symbol" w:hint="default"/>
      </w:rPr>
    </w:lvl>
    <w:lvl w:ilvl="4" w:tplc="04090003" w:tentative="1">
      <w:start w:val="1"/>
      <w:numFmt w:val="bullet"/>
      <w:lvlText w:val="o"/>
      <w:lvlJc w:val="left"/>
      <w:pPr>
        <w:tabs>
          <w:tab w:val="num" w:pos="4865"/>
        </w:tabs>
        <w:ind w:left="4865" w:hanging="360"/>
      </w:pPr>
      <w:rPr>
        <w:rFonts w:ascii="Courier New" w:hAnsi="Courier New" w:cs="Courier New" w:hint="default"/>
      </w:rPr>
    </w:lvl>
    <w:lvl w:ilvl="5" w:tplc="04090005" w:tentative="1">
      <w:start w:val="1"/>
      <w:numFmt w:val="bullet"/>
      <w:lvlText w:val=""/>
      <w:lvlJc w:val="left"/>
      <w:pPr>
        <w:tabs>
          <w:tab w:val="num" w:pos="5585"/>
        </w:tabs>
        <w:ind w:left="5585" w:hanging="360"/>
      </w:pPr>
      <w:rPr>
        <w:rFonts w:ascii="Wingdings" w:hAnsi="Wingdings" w:hint="default"/>
      </w:rPr>
    </w:lvl>
    <w:lvl w:ilvl="6" w:tplc="04090001" w:tentative="1">
      <w:start w:val="1"/>
      <w:numFmt w:val="bullet"/>
      <w:lvlText w:val=""/>
      <w:lvlJc w:val="left"/>
      <w:pPr>
        <w:tabs>
          <w:tab w:val="num" w:pos="6305"/>
        </w:tabs>
        <w:ind w:left="6305" w:hanging="360"/>
      </w:pPr>
      <w:rPr>
        <w:rFonts w:ascii="Symbol" w:hAnsi="Symbol" w:hint="default"/>
      </w:rPr>
    </w:lvl>
    <w:lvl w:ilvl="7" w:tplc="04090003" w:tentative="1">
      <w:start w:val="1"/>
      <w:numFmt w:val="bullet"/>
      <w:lvlText w:val="o"/>
      <w:lvlJc w:val="left"/>
      <w:pPr>
        <w:tabs>
          <w:tab w:val="num" w:pos="7025"/>
        </w:tabs>
        <w:ind w:left="7025" w:hanging="360"/>
      </w:pPr>
      <w:rPr>
        <w:rFonts w:ascii="Courier New" w:hAnsi="Courier New" w:cs="Courier New" w:hint="default"/>
      </w:rPr>
    </w:lvl>
    <w:lvl w:ilvl="8" w:tplc="04090005" w:tentative="1">
      <w:start w:val="1"/>
      <w:numFmt w:val="bullet"/>
      <w:lvlText w:val=""/>
      <w:lvlJc w:val="left"/>
      <w:pPr>
        <w:tabs>
          <w:tab w:val="num" w:pos="7745"/>
        </w:tabs>
        <w:ind w:left="7745" w:hanging="360"/>
      </w:pPr>
      <w:rPr>
        <w:rFonts w:ascii="Wingdings" w:hAnsi="Wingdings" w:hint="default"/>
      </w:rPr>
    </w:lvl>
  </w:abstractNum>
  <w:abstractNum w:abstractNumId="6">
    <w:nsid w:val="793F2F89"/>
    <w:multiLevelType w:val="hybridMultilevel"/>
    <w:tmpl w:val="15664D8E"/>
    <w:lvl w:ilvl="0" w:tplc="5D1098CE">
      <w:start w:val="1"/>
      <w:numFmt w:val="bullet"/>
      <w:lvlText w:val=""/>
      <w:lvlJc w:val="left"/>
      <w:pPr>
        <w:tabs>
          <w:tab w:val="num" w:pos="991"/>
        </w:tabs>
        <w:ind w:left="991" w:hanging="283"/>
      </w:pPr>
      <w:rPr>
        <w:rFonts w:ascii="Wingdings" w:hAnsi="Wingdings" w:hint="default"/>
      </w:rPr>
    </w:lvl>
    <w:lvl w:ilvl="1" w:tplc="E8FEFB74">
      <w:numFmt w:val="bullet"/>
      <w:lvlText w:val="-"/>
      <w:lvlJc w:val="left"/>
      <w:pPr>
        <w:tabs>
          <w:tab w:val="num" w:pos="1815"/>
        </w:tabs>
        <w:ind w:left="1815" w:hanging="735"/>
      </w:pPr>
      <w:rPr>
        <w:rFonts w:ascii="Times New Roman" w:eastAsia="Times New Roman" w:hAnsi="Times New Roman" w:cs="Times New Roman" w:hint="default"/>
      </w:rPr>
    </w:lvl>
    <w:lvl w:ilvl="2" w:tplc="9E86275C">
      <w:start w:val="1"/>
      <w:numFmt w:val="bullet"/>
      <w:lvlText w:val=""/>
      <w:lvlJc w:val="left"/>
      <w:pPr>
        <w:tabs>
          <w:tab w:val="num" w:pos="2160"/>
        </w:tabs>
        <w:ind w:left="2160" w:hanging="360"/>
      </w:pPr>
      <w:rPr>
        <w:rFonts w:ascii="Wingdings" w:hAnsi="Wingdings" w:hint="default"/>
        <w:lang/>
      </w:rPr>
    </w:lvl>
    <w:lvl w:ilvl="3" w:tplc="04090003">
      <w:start w:val="1"/>
      <w:numFmt w:val="bullet"/>
      <w:lvlText w:val="o"/>
      <w:lvlJc w:val="left"/>
      <w:pPr>
        <w:tabs>
          <w:tab w:val="num" w:pos="2880"/>
        </w:tabs>
        <w:ind w:left="2880" w:hanging="360"/>
      </w:pPr>
      <w:rPr>
        <w:rFonts w:ascii="Courier New" w:hAnsi="Courier New" w:cs="Courier New" w:hint="default"/>
      </w:rPr>
    </w:lvl>
    <w:lvl w:ilvl="4" w:tplc="04020005">
      <w:start w:val="1"/>
      <w:numFmt w:val="bullet"/>
      <w:lvlText w:val=""/>
      <w:lvlJc w:val="left"/>
      <w:pPr>
        <w:tabs>
          <w:tab w:val="num" w:pos="3600"/>
        </w:tabs>
        <w:ind w:left="3600" w:hanging="360"/>
      </w:pPr>
      <w:rPr>
        <w:rFonts w:ascii="Wingdings" w:hAnsi="Wingdings"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nsid w:val="79A572C8"/>
    <w:multiLevelType w:val="hybridMultilevel"/>
    <w:tmpl w:val="FA264896"/>
    <w:lvl w:ilvl="0" w:tplc="B052B5E0">
      <w:start w:val="1"/>
      <w:numFmt w:val="decimal"/>
      <w:lvlText w:val="%1."/>
      <w:lvlJc w:val="left"/>
      <w:pPr>
        <w:tabs>
          <w:tab w:val="num" w:pos="1080"/>
        </w:tabs>
        <w:ind w:left="1080" w:hanging="360"/>
      </w:pPr>
      <w:rPr>
        <w:b/>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num w:numId="1">
    <w:abstractNumId w:val="5"/>
  </w:num>
  <w:num w:numId="2">
    <w:abstractNumId w:val="6"/>
  </w:num>
  <w:num w:numId="3">
    <w:abstractNumId w:val="0"/>
  </w:num>
  <w:num w:numId="4">
    <w:abstractNumId w:val="4"/>
  </w:num>
  <w:num w:numId="5">
    <w:abstractNumId w:val="2"/>
  </w:num>
  <w:num w:numId="6">
    <w:abstractNumId w:val="1"/>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2E2FF7"/>
    <w:rsid w:val="00025457"/>
    <w:rsid w:val="00025B59"/>
    <w:rsid w:val="00097978"/>
    <w:rsid w:val="000E42B7"/>
    <w:rsid w:val="000F7831"/>
    <w:rsid w:val="00100257"/>
    <w:rsid w:val="001074C2"/>
    <w:rsid w:val="00147402"/>
    <w:rsid w:val="00152A06"/>
    <w:rsid w:val="001550E8"/>
    <w:rsid w:val="00170E36"/>
    <w:rsid w:val="00184224"/>
    <w:rsid w:val="001944AE"/>
    <w:rsid w:val="001B4120"/>
    <w:rsid w:val="001F38EC"/>
    <w:rsid w:val="00226C88"/>
    <w:rsid w:val="00233B5D"/>
    <w:rsid w:val="00256F03"/>
    <w:rsid w:val="002702F5"/>
    <w:rsid w:val="00283770"/>
    <w:rsid w:val="002C2049"/>
    <w:rsid w:val="002D5EDB"/>
    <w:rsid w:val="002E2FF7"/>
    <w:rsid w:val="002E30DF"/>
    <w:rsid w:val="002F2B99"/>
    <w:rsid w:val="0031451D"/>
    <w:rsid w:val="00315BA9"/>
    <w:rsid w:val="00317F64"/>
    <w:rsid w:val="0032361D"/>
    <w:rsid w:val="00327E01"/>
    <w:rsid w:val="003328A7"/>
    <w:rsid w:val="00337BE0"/>
    <w:rsid w:val="003527D5"/>
    <w:rsid w:val="0035588A"/>
    <w:rsid w:val="00375A32"/>
    <w:rsid w:val="00397B5C"/>
    <w:rsid w:val="003A1201"/>
    <w:rsid w:val="003B0485"/>
    <w:rsid w:val="003B5437"/>
    <w:rsid w:val="003D4D98"/>
    <w:rsid w:val="003E20DA"/>
    <w:rsid w:val="003E75F9"/>
    <w:rsid w:val="003F43D6"/>
    <w:rsid w:val="003F4C57"/>
    <w:rsid w:val="00407151"/>
    <w:rsid w:val="004123F3"/>
    <w:rsid w:val="00416BD7"/>
    <w:rsid w:val="00424939"/>
    <w:rsid w:val="0045605F"/>
    <w:rsid w:val="00480E92"/>
    <w:rsid w:val="004B5EAA"/>
    <w:rsid w:val="004D459E"/>
    <w:rsid w:val="00507649"/>
    <w:rsid w:val="00515997"/>
    <w:rsid w:val="0052111A"/>
    <w:rsid w:val="005232CF"/>
    <w:rsid w:val="00535A98"/>
    <w:rsid w:val="005360C0"/>
    <w:rsid w:val="005A29AE"/>
    <w:rsid w:val="005A50DC"/>
    <w:rsid w:val="005B5A07"/>
    <w:rsid w:val="00612675"/>
    <w:rsid w:val="00670442"/>
    <w:rsid w:val="006840DB"/>
    <w:rsid w:val="00687910"/>
    <w:rsid w:val="006B50E5"/>
    <w:rsid w:val="006D2086"/>
    <w:rsid w:val="006F4274"/>
    <w:rsid w:val="00703784"/>
    <w:rsid w:val="0070644C"/>
    <w:rsid w:val="00723B3D"/>
    <w:rsid w:val="007330E8"/>
    <w:rsid w:val="00751B45"/>
    <w:rsid w:val="00753204"/>
    <w:rsid w:val="00754509"/>
    <w:rsid w:val="007604AF"/>
    <w:rsid w:val="007631AB"/>
    <w:rsid w:val="00780A1D"/>
    <w:rsid w:val="00783F37"/>
    <w:rsid w:val="007D69E0"/>
    <w:rsid w:val="007F5DD7"/>
    <w:rsid w:val="007F6C5C"/>
    <w:rsid w:val="007F759E"/>
    <w:rsid w:val="00805C8C"/>
    <w:rsid w:val="00807BC0"/>
    <w:rsid w:val="00824375"/>
    <w:rsid w:val="00830435"/>
    <w:rsid w:val="00842D34"/>
    <w:rsid w:val="00861018"/>
    <w:rsid w:val="0086160B"/>
    <w:rsid w:val="008705A7"/>
    <w:rsid w:val="008739BE"/>
    <w:rsid w:val="00875B77"/>
    <w:rsid w:val="00877272"/>
    <w:rsid w:val="008951B8"/>
    <w:rsid w:val="008A09DD"/>
    <w:rsid w:val="008D7E9B"/>
    <w:rsid w:val="00906592"/>
    <w:rsid w:val="00907AF2"/>
    <w:rsid w:val="009341D9"/>
    <w:rsid w:val="009373BA"/>
    <w:rsid w:val="00943FAD"/>
    <w:rsid w:val="00947425"/>
    <w:rsid w:val="00974007"/>
    <w:rsid w:val="009A75A2"/>
    <w:rsid w:val="009B4CE6"/>
    <w:rsid w:val="009B73D7"/>
    <w:rsid w:val="009C24E3"/>
    <w:rsid w:val="009C5EA3"/>
    <w:rsid w:val="009D52F3"/>
    <w:rsid w:val="009D6995"/>
    <w:rsid w:val="009E3E6F"/>
    <w:rsid w:val="009F3CE8"/>
    <w:rsid w:val="00A17998"/>
    <w:rsid w:val="00A358AF"/>
    <w:rsid w:val="00A52C29"/>
    <w:rsid w:val="00A74CC1"/>
    <w:rsid w:val="00AA1A5C"/>
    <w:rsid w:val="00AB680E"/>
    <w:rsid w:val="00AC2388"/>
    <w:rsid w:val="00AC738F"/>
    <w:rsid w:val="00B2336F"/>
    <w:rsid w:val="00B51DD8"/>
    <w:rsid w:val="00B64636"/>
    <w:rsid w:val="00B87589"/>
    <w:rsid w:val="00BC2A98"/>
    <w:rsid w:val="00BE522F"/>
    <w:rsid w:val="00BF069B"/>
    <w:rsid w:val="00C13D41"/>
    <w:rsid w:val="00C32059"/>
    <w:rsid w:val="00C4782F"/>
    <w:rsid w:val="00C62373"/>
    <w:rsid w:val="00C87146"/>
    <w:rsid w:val="00C90C35"/>
    <w:rsid w:val="00CB11B9"/>
    <w:rsid w:val="00CF6F3B"/>
    <w:rsid w:val="00D038CC"/>
    <w:rsid w:val="00D14BDA"/>
    <w:rsid w:val="00D35952"/>
    <w:rsid w:val="00D66626"/>
    <w:rsid w:val="00D83E64"/>
    <w:rsid w:val="00E0059A"/>
    <w:rsid w:val="00E1433C"/>
    <w:rsid w:val="00E15938"/>
    <w:rsid w:val="00E20F26"/>
    <w:rsid w:val="00E21F89"/>
    <w:rsid w:val="00E363A8"/>
    <w:rsid w:val="00E51FDF"/>
    <w:rsid w:val="00E67659"/>
    <w:rsid w:val="00E72895"/>
    <w:rsid w:val="00E96D5A"/>
    <w:rsid w:val="00EA2B83"/>
    <w:rsid w:val="00EA416C"/>
    <w:rsid w:val="00EB2766"/>
    <w:rsid w:val="00EC3B25"/>
    <w:rsid w:val="00ED325A"/>
    <w:rsid w:val="00ED53E6"/>
    <w:rsid w:val="00EE1E9C"/>
    <w:rsid w:val="00EF1D3F"/>
    <w:rsid w:val="00F01BBD"/>
    <w:rsid w:val="00F1159A"/>
    <w:rsid w:val="00F273B3"/>
    <w:rsid w:val="00F32396"/>
    <w:rsid w:val="00F34E34"/>
    <w:rsid w:val="00F4065A"/>
    <w:rsid w:val="00F54111"/>
    <w:rsid w:val="00F55CE2"/>
    <w:rsid w:val="00F63A80"/>
    <w:rsid w:val="00F84A65"/>
    <w:rsid w:val="00FA349C"/>
    <w:rsid w:val="00FA4354"/>
    <w:rsid w:val="00FC06AE"/>
    <w:rsid w:val="00FE7F7E"/>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2FF7"/>
    <w:pPr>
      <w:suppressAutoHyphens/>
    </w:pPr>
    <w:rPr>
      <w:rFonts w:ascii="Times New Roman" w:eastAsia="Times New Roman" w:hAnsi="Times New Roman"/>
      <w:position w:val="6"/>
      <w:sz w:val="28"/>
      <w:lang w:eastAsia="ar-SA"/>
    </w:rPr>
  </w:style>
  <w:style w:type="paragraph" w:styleId="Heading2">
    <w:name w:val="heading 2"/>
    <w:basedOn w:val="Normal"/>
    <w:next w:val="Normal"/>
    <w:link w:val="Heading2Char"/>
    <w:qFormat/>
    <w:rsid w:val="008739BE"/>
    <w:pPr>
      <w:keepNext/>
      <w:suppressAutoHyphens w:val="0"/>
      <w:spacing w:before="240" w:after="60"/>
      <w:outlineLvl w:val="1"/>
    </w:pPr>
    <w:rPr>
      <w:rFonts w:ascii="Arial" w:hAnsi="Arial" w:cs="Arial"/>
      <w:b/>
      <w:bCs/>
      <w:i/>
      <w:iCs/>
      <w:position w:val="0"/>
      <w:szCs w:val="28"/>
      <w:lang w:val="en-AU" w:eastAsia="en-US"/>
    </w:rPr>
  </w:style>
  <w:style w:type="character" w:default="1" w:styleId="DefaultParagraphFont">
    <w:name w:val="Default Paragraph Font"/>
    <w:aliases w:val=" Знак Char Char Знак Char Char"/>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Intestazione.int.intestazione,Intestazione.int,Header Char,Char1 Char,(17) EPR Header"/>
    <w:basedOn w:val="Normal"/>
    <w:link w:val="HeaderChar1"/>
    <w:unhideWhenUsed/>
    <w:rsid w:val="008739BE"/>
    <w:pPr>
      <w:tabs>
        <w:tab w:val="center" w:pos="4536"/>
        <w:tab w:val="right" w:pos="9072"/>
      </w:tabs>
    </w:pPr>
  </w:style>
  <w:style w:type="character" w:customStyle="1" w:styleId="HeaderChar1">
    <w:name w:val="Header Char1"/>
    <w:aliases w:val="Intestazione.int.intestazione Char2,Intestazione.int Char1,Header Char Char2,Char1 Char Char,(17) EPR Header Char"/>
    <w:basedOn w:val="DefaultParagraphFont"/>
    <w:link w:val="Header"/>
    <w:rsid w:val="008739BE"/>
    <w:rPr>
      <w:rFonts w:ascii="Times New Roman" w:eastAsia="Times New Roman" w:hAnsi="Times New Roman"/>
      <w:position w:val="6"/>
      <w:sz w:val="28"/>
      <w:lang w:eastAsia="ar-SA"/>
    </w:rPr>
  </w:style>
  <w:style w:type="paragraph" w:styleId="Footer">
    <w:name w:val="footer"/>
    <w:basedOn w:val="Normal"/>
    <w:link w:val="FooterChar"/>
    <w:unhideWhenUsed/>
    <w:rsid w:val="008739BE"/>
    <w:pPr>
      <w:tabs>
        <w:tab w:val="center" w:pos="4536"/>
        <w:tab w:val="right" w:pos="9072"/>
      </w:tabs>
    </w:pPr>
  </w:style>
  <w:style w:type="character" w:customStyle="1" w:styleId="FooterChar">
    <w:name w:val="Footer Char"/>
    <w:basedOn w:val="DefaultParagraphFont"/>
    <w:link w:val="Footer"/>
    <w:uiPriority w:val="99"/>
    <w:rsid w:val="008739BE"/>
    <w:rPr>
      <w:rFonts w:ascii="Times New Roman" w:eastAsia="Times New Roman" w:hAnsi="Times New Roman"/>
      <w:position w:val="6"/>
      <w:sz w:val="28"/>
      <w:lang w:eastAsia="ar-SA"/>
    </w:rPr>
  </w:style>
  <w:style w:type="character" w:customStyle="1" w:styleId="Heading2Char">
    <w:name w:val="Heading 2 Char"/>
    <w:basedOn w:val="DefaultParagraphFont"/>
    <w:link w:val="Heading2"/>
    <w:rsid w:val="008739BE"/>
    <w:rPr>
      <w:rFonts w:ascii="Arial" w:eastAsia="Times New Roman" w:hAnsi="Arial" w:cs="Arial"/>
      <w:b/>
      <w:bCs/>
      <w:i/>
      <w:iCs/>
      <w:sz w:val="28"/>
      <w:szCs w:val="28"/>
      <w:lang w:val="en-AU" w:eastAsia="en-US"/>
    </w:rPr>
  </w:style>
  <w:style w:type="paragraph" w:customStyle="1" w:styleId="CharChar">
    <w:name w:val=" Char Знак Char"/>
    <w:basedOn w:val="Normal"/>
    <w:rsid w:val="008739BE"/>
    <w:pPr>
      <w:tabs>
        <w:tab w:val="left" w:pos="709"/>
      </w:tabs>
      <w:suppressAutoHyphens w:val="0"/>
    </w:pPr>
    <w:rPr>
      <w:rFonts w:ascii="Tahoma" w:hAnsi="Tahoma"/>
      <w:position w:val="0"/>
      <w:sz w:val="24"/>
      <w:szCs w:val="24"/>
      <w:lang w:val="pl-PL" w:eastAsia="pl-PL"/>
    </w:rPr>
  </w:style>
  <w:style w:type="table" w:styleId="TableGrid">
    <w:name w:val="Table Grid"/>
    <w:basedOn w:val="TableNormal"/>
    <w:uiPriority w:val="59"/>
    <w:rsid w:val="00C13D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515997"/>
    <w:pPr>
      <w:spacing w:line="360" w:lineRule="auto"/>
    </w:pPr>
    <w:rPr>
      <w:position w:val="2"/>
      <w:sz w:val="24"/>
    </w:rPr>
  </w:style>
  <w:style w:type="character" w:customStyle="1" w:styleId="BodyTextChar">
    <w:name w:val="Body Text Char"/>
    <w:basedOn w:val="DefaultParagraphFont"/>
    <w:link w:val="BodyText"/>
    <w:rsid w:val="00515997"/>
    <w:rPr>
      <w:rFonts w:ascii="Times New Roman" w:eastAsia="Times New Roman" w:hAnsi="Times New Roman"/>
      <w:position w:val="2"/>
      <w:sz w:val="24"/>
      <w:lang w:eastAsia="ar-SA"/>
    </w:rPr>
  </w:style>
  <w:style w:type="paragraph" w:customStyle="1" w:styleId="CharChar0">
    <w:name w:val=" Знак Char Char Знак"/>
    <w:basedOn w:val="Normal"/>
    <w:rsid w:val="002E30DF"/>
    <w:pPr>
      <w:tabs>
        <w:tab w:val="left" w:pos="709"/>
      </w:tabs>
      <w:suppressAutoHyphens w:val="0"/>
    </w:pPr>
    <w:rPr>
      <w:rFonts w:ascii="Tahoma" w:hAnsi="Tahoma"/>
      <w:position w:val="0"/>
      <w:sz w:val="24"/>
      <w:szCs w:val="24"/>
      <w:lang w:val="pl-PL" w:eastAsia="pl-PL"/>
    </w:rPr>
  </w:style>
  <w:style w:type="paragraph" w:styleId="NormalWeb">
    <w:name w:val="Normal (Web)"/>
    <w:basedOn w:val="Normal"/>
    <w:rsid w:val="00480E92"/>
    <w:pPr>
      <w:suppressAutoHyphens w:val="0"/>
      <w:spacing w:before="100" w:beforeAutospacing="1" w:after="100" w:afterAutospacing="1"/>
    </w:pPr>
    <w:rPr>
      <w:color w:val="000000"/>
      <w:position w:val="0"/>
      <w:sz w:val="24"/>
      <w:szCs w:val="24"/>
      <w:lang w:eastAsia="bg-BG"/>
    </w:rPr>
  </w:style>
  <w:style w:type="paragraph" w:customStyle="1" w:styleId="Char1CharCharCharCharCharCharCharCharCharChar">
    <w:name w:val=" Char1 Char Char Знак Char Char Знак Char Char Знак Char Char Знак Char Char"/>
    <w:basedOn w:val="Normal"/>
    <w:rsid w:val="008D7E9B"/>
    <w:pPr>
      <w:tabs>
        <w:tab w:val="left" w:pos="709"/>
      </w:tabs>
      <w:suppressAutoHyphens w:val="0"/>
    </w:pPr>
    <w:rPr>
      <w:rFonts w:ascii="Tahoma" w:hAnsi="Tahoma"/>
      <w:position w:val="0"/>
      <w:sz w:val="24"/>
      <w:szCs w:val="24"/>
      <w:lang w:val="pl-PL" w:eastAsia="pl-PL"/>
    </w:rPr>
  </w:style>
  <w:style w:type="paragraph" w:customStyle="1" w:styleId="CharCharCharCharCharCharCharChar1CharChar">
    <w:name w:val=" Char Знак Char Знак Char Char Знак Char Char Знак Char Char1 Знак Char Char"/>
    <w:basedOn w:val="Normal"/>
    <w:rsid w:val="00EA416C"/>
    <w:pPr>
      <w:tabs>
        <w:tab w:val="left" w:pos="709"/>
      </w:tabs>
      <w:suppressAutoHyphens w:val="0"/>
    </w:pPr>
    <w:rPr>
      <w:rFonts w:ascii="Tahoma" w:hAnsi="Tahoma"/>
      <w:position w:val="0"/>
      <w:sz w:val="24"/>
      <w:szCs w:val="24"/>
      <w:lang w:val="pl-PL" w:eastAsia="pl-PL"/>
    </w:rPr>
  </w:style>
  <w:style w:type="paragraph" w:customStyle="1" w:styleId="CharCharCharCharCharCharCharCharCharChar">
    <w:name w:val=" Char Знак Char Знак Char Char Знак Char Char Знак Char Char Знак Char Char"/>
    <w:basedOn w:val="Normal"/>
    <w:rsid w:val="00EA416C"/>
    <w:pPr>
      <w:tabs>
        <w:tab w:val="left" w:pos="709"/>
      </w:tabs>
      <w:suppressAutoHyphens w:val="0"/>
    </w:pPr>
    <w:rPr>
      <w:rFonts w:ascii="Tahoma" w:hAnsi="Tahoma"/>
      <w:position w:val="0"/>
      <w:sz w:val="24"/>
      <w:szCs w:val="24"/>
      <w:lang w:val="pl-PL" w:eastAsia="pl-PL"/>
    </w:rPr>
  </w:style>
  <w:style w:type="paragraph" w:customStyle="1" w:styleId="Char1CharCharCharCharCharCharCharCharCharCharCharChar">
    <w:name w:val=" Char1 Char Char Знак Char Char Знак Char Char Знак Char Char Знак Char Char Знак Char Char"/>
    <w:basedOn w:val="Normal"/>
    <w:rsid w:val="00233B5D"/>
    <w:pPr>
      <w:tabs>
        <w:tab w:val="left" w:pos="709"/>
      </w:tabs>
      <w:suppressAutoHyphens w:val="0"/>
    </w:pPr>
    <w:rPr>
      <w:rFonts w:ascii="Tahoma" w:hAnsi="Tahoma"/>
      <w:position w:val="0"/>
      <w:sz w:val="24"/>
      <w:szCs w:val="24"/>
      <w:lang w:val="pl-PL" w:eastAsia="pl-PL"/>
    </w:rPr>
  </w:style>
  <w:style w:type="paragraph" w:customStyle="1" w:styleId="CharCharCharCharCharChar">
    <w:name w:val=" Char Знак Char Знак Char Char Знак Char Char"/>
    <w:basedOn w:val="Normal"/>
    <w:rsid w:val="00D83E64"/>
    <w:pPr>
      <w:tabs>
        <w:tab w:val="left" w:pos="709"/>
      </w:tabs>
      <w:suppressAutoHyphens w:val="0"/>
    </w:pPr>
    <w:rPr>
      <w:rFonts w:ascii="Tahoma" w:hAnsi="Tahoma"/>
      <w:position w:val="0"/>
      <w:sz w:val="24"/>
      <w:szCs w:val="24"/>
      <w:lang w:val="pl-PL" w:eastAsia="pl-PL"/>
    </w:rPr>
  </w:style>
  <w:style w:type="paragraph" w:styleId="DocumentMap">
    <w:name w:val="Document Map"/>
    <w:basedOn w:val="Normal"/>
    <w:semiHidden/>
    <w:rsid w:val="009373BA"/>
    <w:pPr>
      <w:shd w:val="clear" w:color="auto" w:fill="000080"/>
    </w:pPr>
    <w:rPr>
      <w:rFonts w:ascii="Tahoma" w:hAnsi="Tahoma" w:cs="Tahoma"/>
    </w:rPr>
  </w:style>
  <w:style w:type="paragraph" w:customStyle="1" w:styleId="Char1CharCharCharChar">
    <w:name w:val=" Char1 Char Char Знак Char Char"/>
    <w:basedOn w:val="Normal"/>
    <w:rsid w:val="00E67659"/>
    <w:pPr>
      <w:tabs>
        <w:tab w:val="left" w:pos="709"/>
      </w:tabs>
      <w:suppressAutoHyphens w:val="0"/>
    </w:pPr>
    <w:rPr>
      <w:rFonts w:ascii="Tahoma" w:hAnsi="Tahoma"/>
      <w:position w:val="0"/>
      <w:sz w:val="24"/>
      <w:szCs w:val="24"/>
      <w:lang w:val="pl-PL" w:eastAsia="pl-PL"/>
    </w:rPr>
  </w:style>
  <w:style w:type="paragraph" w:customStyle="1" w:styleId="Char1CharCharCharCharCharCharCharCharCharCharCharCharCharCharCharCharCharChar">
    <w:name w:val=" Char1 Char Char Знак Char Char Знак Char Char Знак Char Char Знак Char Char Знак Char Char Знак Char Char Знак Char Char Знак Char Char"/>
    <w:basedOn w:val="Normal"/>
    <w:rsid w:val="00A52C29"/>
    <w:pPr>
      <w:tabs>
        <w:tab w:val="left" w:pos="709"/>
      </w:tabs>
      <w:suppressAutoHyphens w:val="0"/>
    </w:pPr>
    <w:rPr>
      <w:rFonts w:ascii="Tahoma" w:hAnsi="Tahoma"/>
      <w:position w:val="0"/>
      <w:sz w:val="24"/>
      <w:szCs w:val="24"/>
      <w:lang w:val="pl-PL" w:eastAsia="pl-PL"/>
    </w:rPr>
  </w:style>
  <w:style w:type="paragraph" w:customStyle="1" w:styleId="Char1CharCharCharCharCharChar">
    <w:name w:val=" Char1 Char Char Знак Char Char Знак Char Char Знак"/>
    <w:basedOn w:val="Normal"/>
    <w:rsid w:val="000F7831"/>
    <w:pPr>
      <w:tabs>
        <w:tab w:val="left" w:pos="709"/>
      </w:tabs>
      <w:suppressAutoHyphens w:val="0"/>
    </w:pPr>
    <w:rPr>
      <w:rFonts w:ascii="Tahoma" w:hAnsi="Tahoma"/>
      <w:position w:val="0"/>
      <w:sz w:val="24"/>
      <w:szCs w:val="24"/>
      <w:lang w:val="pl-PL" w:eastAsia="pl-PL"/>
    </w:rPr>
  </w:style>
  <w:style w:type="paragraph" w:customStyle="1" w:styleId="Char1CharCharCharCharCharCharChar">
    <w:name w:val=" Char1 Char Char Знак Char Char Знак Char Char Char"/>
    <w:basedOn w:val="Normal"/>
    <w:rsid w:val="00861018"/>
    <w:pPr>
      <w:tabs>
        <w:tab w:val="left" w:pos="709"/>
      </w:tabs>
      <w:suppressAutoHyphens w:val="0"/>
    </w:pPr>
    <w:rPr>
      <w:rFonts w:ascii="Tahoma" w:hAnsi="Tahoma"/>
      <w:position w:val="0"/>
      <w:sz w:val="24"/>
      <w:szCs w:val="24"/>
      <w:lang w:val="pl-PL" w:eastAsia="pl-PL"/>
    </w:rPr>
  </w:style>
  <w:style w:type="paragraph" w:styleId="BodyText3">
    <w:name w:val="Body Text 3"/>
    <w:basedOn w:val="Normal"/>
    <w:rsid w:val="00861018"/>
    <w:pPr>
      <w:suppressAutoHyphens w:val="0"/>
      <w:spacing w:after="120"/>
    </w:pPr>
    <w:rPr>
      <w:rFonts w:ascii="Tahoma" w:hAnsi="Tahoma"/>
      <w:position w:val="0"/>
      <w:sz w:val="16"/>
      <w:szCs w:val="16"/>
      <w:lang w:val="en-GB" w:eastAsia="en-US"/>
    </w:rPr>
  </w:style>
  <w:style w:type="paragraph" w:customStyle="1" w:styleId="CharCharCharCharCharCharCharCharCharCharCharChar">
    <w:name w:val=" Char Знак Char Знак Char Char Знак Char Char Знак Char Char Знак Char Char Знак Char Char Знак"/>
    <w:basedOn w:val="Normal"/>
    <w:rsid w:val="00943FAD"/>
    <w:pPr>
      <w:tabs>
        <w:tab w:val="left" w:pos="709"/>
      </w:tabs>
      <w:suppressAutoHyphens w:val="0"/>
    </w:pPr>
    <w:rPr>
      <w:rFonts w:ascii="Tahoma" w:hAnsi="Tahoma"/>
      <w:position w:val="0"/>
      <w:sz w:val="24"/>
      <w:szCs w:val="24"/>
      <w:lang w:val="pl-PL" w:eastAsia="pl-PL"/>
    </w:rPr>
  </w:style>
  <w:style w:type="paragraph" w:customStyle="1" w:styleId="Char1CharCharCharChar0">
    <w:name w:val=" Char1 Char Char Знак Char Char Знак"/>
    <w:basedOn w:val="Normal"/>
    <w:rsid w:val="005360C0"/>
    <w:pPr>
      <w:tabs>
        <w:tab w:val="left" w:pos="709"/>
      </w:tabs>
      <w:suppressAutoHyphens w:val="0"/>
    </w:pPr>
    <w:rPr>
      <w:rFonts w:ascii="Tahoma" w:hAnsi="Tahoma"/>
      <w:position w:val="0"/>
      <w:sz w:val="24"/>
      <w:szCs w:val="24"/>
      <w:lang w:val="pl-PL" w:eastAsia="pl-PL"/>
    </w:rPr>
  </w:style>
  <w:style w:type="paragraph" w:customStyle="1" w:styleId="CharChar1CharChar">
    <w:name w:val=" Char Char1 Знак Char Char Знак"/>
    <w:basedOn w:val="Normal"/>
    <w:rsid w:val="007D69E0"/>
    <w:pPr>
      <w:tabs>
        <w:tab w:val="left" w:pos="709"/>
      </w:tabs>
      <w:suppressAutoHyphens w:val="0"/>
    </w:pPr>
    <w:rPr>
      <w:rFonts w:ascii="Tahoma" w:hAnsi="Tahoma"/>
      <w:position w:val="0"/>
      <w:sz w:val="24"/>
      <w:szCs w:val="24"/>
      <w:lang w:val="pl-PL" w:eastAsia="pl-PL"/>
    </w:rPr>
  </w:style>
  <w:style w:type="paragraph" w:customStyle="1" w:styleId="CharCharCharCharCharChar2CharCharCharCharCharCharCharCharCharCharCharCharCharCharCharCharCharCharCharCharCharCharCharCharCharCharChar">
    <w:name w:val=" Char Char Char Char Char Char2 Знак Char Char Char Char Char Char Char Char Char Char Char Char Char Char Char Char Char Char Char Char Char Char Char Char Char Char Char"/>
    <w:basedOn w:val="Normal"/>
    <w:rsid w:val="00E0059A"/>
    <w:pPr>
      <w:tabs>
        <w:tab w:val="left" w:pos="709"/>
      </w:tabs>
      <w:suppressAutoHyphens w:val="0"/>
    </w:pPr>
    <w:rPr>
      <w:rFonts w:ascii="Tahoma" w:hAnsi="Tahoma"/>
      <w:position w:val="0"/>
      <w:sz w:val="24"/>
      <w:szCs w:val="24"/>
      <w:lang w:val="pl-PL" w:eastAsia="pl-PL"/>
    </w:rPr>
  </w:style>
  <w:style w:type="character" w:customStyle="1" w:styleId="FontStyle46">
    <w:name w:val="Font Style46"/>
    <w:basedOn w:val="DefaultParagraphFont"/>
    <w:rsid w:val="00424939"/>
    <w:rPr>
      <w:rFonts w:ascii="Arial" w:hAnsi="Arial" w:cs="Arial"/>
      <w:b/>
      <w:bCs/>
      <w:sz w:val="22"/>
      <w:szCs w:val="22"/>
    </w:rPr>
  </w:style>
  <w:style w:type="character" w:customStyle="1" w:styleId="IntestazioneintintestazioneChar1">
    <w:name w:val="Intestazione.int.intestazione Char1"/>
    <w:aliases w:val="Intestazione.int Char,Header Char Char1,Char1 Char Char Char1,Intestazione.int.intestazione Char,Header Char Char,Char1 Char Char Char"/>
    <w:basedOn w:val="DefaultParagraphFont"/>
    <w:rsid w:val="00424939"/>
    <w:rPr>
      <w:lang w:val="en-AU" w:eastAsia="bg-BG" w:bidi="ar-SA"/>
    </w:rPr>
  </w:style>
  <w:style w:type="paragraph" w:customStyle="1" w:styleId="CharCharCharCharCharCharCharChar">
    <w:name w:val=" Char Char Знак Char Char Знак Char Char Знак Char Char Знак"/>
    <w:basedOn w:val="Normal"/>
    <w:rsid w:val="00424939"/>
    <w:pPr>
      <w:tabs>
        <w:tab w:val="left" w:pos="709"/>
      </w:tabs>
      <w:suppressAutoHyphens w:val="0"/>
    </w:pPr>
    <w:rPr>
      <w:rFonts w:ascii="Tahoma" w:hAnsi="Tahoma"/>
      <w:position w:val="0"/>
      <w:sz w:val="24"/>
      <w:szCs w:val="24"/>
      <w:lang w:val="pl-PL" w:eastAsia="pl-PL"/>
    </w:rPr>
  </w:style>
  <w:style w:type="paragraph" w:customStyle="1" w:styleId="Default">
    <w:name w:val="Default"/>
    <w:rsid w:val="00B87589"/>
    <w:pPr>
      <w:autoSpaceDE w:val="0"/>
      <w:autoSpaceDN w:val="0"/>
      <w:adjustRightInd w:val="0"/>
    </w:pPr>
    <w:rPr>
      <w:rFonts w:ascii="Arial" w:eastAsia="Times New Roman" w:hAnsi="Arial" w:cs="Arial"/>
      <w:color w:val="000000"/>
      <w:sz w:val="24"/>
      <w:szCs w:val="24"/>
    </w:rPr>
  </w:style>
  <w:style w:type="character" w:styleId="Hyperlink">
    <w:name w:val="Hyperlink"/>
    <w:rsid w:val="00B87589"/>
    <w:rPr>
      <w:color w:val="0000FF"/>
      <w:u w:val="single"/>
    </w:rPr>
  </w:style>
  <w:style w:type="paragraph" w:customStyle="1" w:styleId="2CharChar">
    <w:name w:val=" Знак Знак2 Char Char Знак Знак Знак"/>
    <w:basedOn w:val="Normal"/>
    <w:rsid w:val="00B87589"/>
    <w:pPr>
      <w:tabs>
        <w:tab w:val="left" w:pos="709"/>
      </w:tabs>
      <w:suppressAutoHyphens w:val="0"/>
    </w:pPr>
    <w:rPr>
      <w:rFonts w:ascii="Tahoma" w:hAnsi="Tahoma"/>
      <w:position w:val="0"/>
      <w:sz w:val="24"/>
      <w:szCs w:val="24"/>
      <w:lang w:val="pl-PL" w:eastAsia="pl-PL"/>
    </w:rPr>
  </w:style>
  <w:style w:type="paragraph" w:styleId="BodyText2">
    <w:name w:val="Body Text 2"/>
    <w:basedOn w:val="Normal"/>
    <w:rsid w:val="00256F03"/>
    <w:pPr>
      <w:spacing w:after="120" w:line="480" w:lineRule="auto"/>
    </w:pPr>
  </w:style>
  <w:style w:type="character" w:styleId="Strong">
    <w:name w:val="Strong"/>
    <w:basedOn w:val="DefaultParagraphFont"/>
    <w:qFormat/>
    <w:rsid w:val="00256F03"/>
    <w:rPr>
      <w:b/>
      <w:bCs/>
    </w:rPr>
  </w:style>
  <w:style w:type="paragraph" w:customStyle="1" w:styleId="CharCharCharCharCharCharCharCharCharChar0">
    <w:name w:val=" Char Char Char Char Char Char Char Char Char Char"/>
    <w:basedOn w:val="Normal"/>
    <w:rsid w:val="00F273B3"/>
    <w:pPr>
      <w:tabs>
        <w:tab w:val="left" w:pos="709"/>
      </w:tabs>
      <w:suppressAutoHyphens w:val="0"/>
    </w:pPr>
    <w:rPr>
      <w:rFonts w:ascii="Tahoma" w:hAnsi="Tahoma"/>
      <w:position w:val="0"/>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201112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789</Characters>
  <Application>Microsoft Office Word</Application>
  <DocSecurity>0</DocSecurity>
  <Lines>6</Lines>
  <Paragraphs>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plm</dc:creator>
  <cp:keywords/>
  <dc:description/>
  <cp:lastModifiedBy>pcV</cp:lastModifiedBy>
  <cp:revision>2</cp:revision>
  <cp:lastPrinted>2011-12-20T11:17:00Z</cp:lastPrinted>
  <dcterms:created xsi:type="dcterms:W3CDTF">2014-09-26T02:43:00Z</dcterms:created>
  <dcterms:modified xsi:type="dcterms:W3CDTF">2014-09-26T02:43:00Z</dcterms:modified>
</cp:coreProperties>
</file>